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9D1" w:rsidRDefault="003629D1">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629D1" w:rsidRDefault="003629D1">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629D1">
        <w:tc>
          <w:tcPr>
            <w:tcW w:w="4677" w:type="dxa"/>
            <w:tcMar>
              <w:top w:w="0" w:type="dxa"/>
              <w:left w:w="0" w:type="dxa"/>
              <w:bottom w:w="0" w:type="dxa"/>
              <w:right w:w="0" w:type="dxa"/>
            </w:tcMar>
          </w:tcPr>
          <w:p w:rsidR="003629D1" w:rsidRDefault="003629D1">
            <w:pPr>
              <w:widowControl w:val="0"/>
              <w:autoSpaceDE w:val="0"/>
              <w:autoSpaceDN w:val="0"/>
              <w:adjustRightInd w:val="0"/>
              <w:spacing w:after="0" w:line="240" w:lineRule="auto"/>
              <w:outlineLvl w:val="0"/>
              <w:rPr>
                <w:rFonts w:ascii="Calibri" w:hAnsi="Calibri" w:cs="Calibri"/>
              </w:rPr>
            </w:pPr>
            <w:r>
              <w:rPr>
                <w:rFonts w:ascii="Calibri" w:hAnsi="Calibri" w:cs="Calibri"/>
              </w:rPr>
              <w:t>5 мая 2010 года</w:t>
            </w:r>
          </w:p>
        </w:tc>
        <w:tc>
          <w:tcPr>
            <w:tcW w:w="4677" w:type="dxa"/>
            <w:tcMar>
              <w:top w:w="0" w:type="dxa"/>
              <w:left w:w="0" w:type="dxa"/>
              <w:bottom w:w="0" w:type="dxa"/>
              <w:right w:w="0" w:type="dxa"/>
            </w:tcMar>
          </w:tcPr>
          <w:p w:rsidR="003629D1" w:rsidRDefault="003629D1">
            <w:pPr>
              <w:widowControl w:val="0"/>
              <w:autoSpaceDE w:val="0"/>
              <w:autoSpaceDN w:val="0"/>
              <w:adjustRightInd w:val="0"/>
              <w:spacing w:after="0" w:line="240" w:lineRule="auto"/>
              <w:jc w:val="right"/>
              <w:outlineLvl w:val="0"/>
              <w:rPr>
                <w:rFonts w:ascii="Calibri" w:hAnsi="Calibri" w:cs="Calibri"/>
              </w:rPr>
            </w:pPr>
            <w:bookmarkStart w:id="1" w:name="Par1"/>
            <w:bookmarkEnd w:id="1"/>
            <w:r>
              <w:rPr>
                <w:rFonts w:ascii="Calibri" w:hAnsi="Calibri" w:cs="Calibri"/>
              </w:rPr>
              <w:t>N 749-ОЗ</w:t>
            </w:r>
          </w:p>
        </w:tc>
      </w:tr>
    </w:tbl>
    <w:p w:rsidR="003629D1" w:rsidRDefault="003629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НОВГОРОДСКАЯ ОБЛАСТЬ</w:t>
      </w:r>
    </w:p>
    <w:p w:rsidR="003629D1" w:rsidRDefault="003629D1">
      <w:pPr>
        <w:widowControl w:val="0"/>
        <w:autoSpaceDE w:val="0"/>
        <w:autoSpaceDN w:val="0"/>
        <w:adjustRightInd w:val="0"/>
        <w:spacing w:after="0" w:line="240" w:lineRule="auto"/>
        <w:jc w:val="center"/>
        <w:rPr>
          <w:rFonts w:ascii="Calibri" w:hAnsi="Calibri" w:cs="Calibri"/>
          <w:b/>
          <w:bCs/>
        </w:rPr>
      </w:pP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3629D1" w:rsidRDefault="003629D1">
      <w:pPr>
        <w:widowControl w:val="0"/>
        <w:autoSpaceDE w:val="0"/>
        <w:autoSpaceDN w:val="0"/>
        <w:adjustRightInd w:val="0"/>
        <w:spacing w:after="0" w:line="240" w:lineRule="auto"/>
        <w:jc w:val="center"/>
        <w:rPr>
          <w:rFonts w:ascii="Calibri" w:hAnsi="Calibri" w:cs="Calibri"/>
          <w:b/>
          <w:bCs/>
        </w:rPr>
      </w:pP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СОЦИАЛЬНОЙ ПОДДЕРЖКИ МНОГОДЕТНЫХ СЕМЕЙ,</w:t>
      </w: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ПРОЖИВАЮЩИХ НА ТЕРРИТОРИИ НОВГОРОДСКОЙ ОБЛАСТИ,</w:t>
      </w: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НАДЕЛЕНИИ ОРГАНОВ МЕСТНОГО САМОУПРАВЛЕНИЯ</w:t>
      </w:r>
    </w:p>
    <w:p w:rsidR="003629D1" w:rsidRDefault="003629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областной Думы</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от 28.04.2010 N 1391-ОД</w:t>
      </w:r>
    </w:p>
    <w:p w:rsidR="003629D1" w:rsidRDefault="003629D1">
      <w:pPr>
        <w:widowControl w:val="0"/>
        <w:autoSpaceDE w:val="0"/>
        <w:autoSpaceDN w:val="0"/>
        <w:adjustRightInd w:val="0"/>
        <w:spacing w:after="0" w:line="240" w:lineRule="auto"/>
        <w:jc w:val="center"/>
        <w:rPr>
          <w:rFonts w:ascii="Calibri" w:hAnsi="Calibri" w:cs="Calibri"/>
        </w:rPr>
      </w:pP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(в ред. областных законов Новгородской области</w:t>
      </w: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N </w:t>
      </w:r>
      <w:hyperlink r:id="rId6" w:history="1">
        <w:r>
          <w:rPr>
            <w:rFonts w:ascii="Calibri" w:hAnsi="Calibri" w:cs="Calibri"/>
            <w:color w:val="0000FF"/>
          </w:rPr>
          <w:t>362-ОЗ</w:t>
        </w:r>
      </w:hyperlink>
      <w:r>
        <w:rPr>
          <w:rFonts w:ascii="Calibri" w:hAnsi="Calibri" w:cs="Calibri"/>
        </w:rPr>
        <w:t xml:space="preserve">, от 26.09.2014 </w:t>
      </w:r>
      <w:hyperlink r:id="rId7" w:history="1">
        <w:r>
          <w:rPr>
            <w:rFonts w:ascii="Calibri" w:hAnsi="Calibri" w:cs="Calibri"/>
            <w:color w:val="0000FF"/>
          </w:rPr>
          <w:t>N 624-ОЗ</w:t>
        </w:r>
      </w:hyperlink>
      <w:r>
        <w:rPr>
          <w:rFonts w:ascii="Calibri" w:hAnsi="Calibri" w:cs="Calibri"/>
        </w:rPr>
        <w:t>,</w:t>
      </w: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Областным </w:t>
      </w:r>
      <w:hyperlink r:id="rId8" w:history="1">
        <w:r>
          <w:rPr>
            <w:rFonts w:ascii="Calibri" w:hAnsi="Calibri" w:cs="Calibri"/>
            <w:color w:val="0000FF"/>
          </w:rPr>
          <w:t>законом</w:t>
        </w:r>
      </w:hyperlink>
      <w:r>
        <w:rPr>
          <w:rFonts w:ascii="Calibri" w:hAnsi="Calibri" w:cs="Calibri"/>
        </w:rPr>
        <w:t xml:space="preserve"> Новгородской</w:t>
      </w: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от 17.12.2012 N 193-ОЗ)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областной закон принят в соответствии со </w:t>
      </w:r>
      <w:hyperlink r:id="rId9" w:history="1">
        <w:r>
          <w:rPr>
            <w:rFonts w:ascii="Calibri" w:hAnsi="Calibri" w:cs="Calibri"/>
            <w:color w:val="0000FF"/>
          </w:rPr>
          <w:t>статьей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1. Сфера действия настоящего областного закона</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регулирует правоотношения, связанные с предоставлением мер социальной поддержки указанным в настоящем областном законе многодетным семьям, а также устанавливает порядок передачи органам местного самоуправления муниципальных районов и городского округа отдельных государственных полномочий по предоставлению мер социальной поддержки многодетным семьям.</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3" w:name="Par29"/>
      <w:bookmarkEnd w:id="3"/>
      <w:r>
        <w:rPr>
          <w:rFonts w:ascii="Calibri" w:hAnsi="Calibri" w:cs="Calibri"/>
        </w:rPr>
        <w:t>Статья 2. Понятие многодетной семьи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многодетной семьей в настоящем областном законе понимается семья, имеющая в своем составе трех и более детей в возрасте до восемнадцати лет.</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Областного </w:t>
      </w:r>
      <w:hyperlink r:id="rId10"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многодетной семьи учитываются:</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совместно проживающие и ведущие общее хозяйство родители, в том числе не состоящие в браке, в случае установления отцовства детей, одинокий родитель;</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опекуны (попечители), приемные родители;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дети в возрасте до восемнадцати лет, в том числе пасынки и падчерицы, включая усыновленных, дети, находящиеся под опекой (попечительством), дети, воспитывающиеся в приемных семьях, проживающие совместно с родителями, опекунами (попечителями), приемными родителями;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дети в возрасте до восемнадцати лет, проживающие отдельно от родителей (одинокого родителя), опекуна (попечителя), приемных родителей (приемного родителя) в связи с обучением </w:t>
      </w:r>
      <w:r>
        <w:rPr>
          <w:rFonts w:ascii="Calibri" w:hAnsi="Calibri" w:cs="Calibri"/>
        </w:rPr>
        <w:lastRenderedPageBreak/>
        <w:t>в образовательных организациях среднего профессионального образования или высшего образования.</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Областного </w:t>
      </w:r>
      <w:hyperlink r:id="rId11"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многодетной семьи не учитываются дети: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находящиеся на полном государственном обеспечении;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переданные под опеку (попечительство) другим лицам, не отнесенным к совершеннолетним членам многодетной семьи;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которых родители лишены родительских прав либо ограничены в родительских правах;</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отбывающие наказание в местах лишения свободы по приговору суда, вступившему в законную силу;</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объявленные в установленном порядке полностью дееспособными (эмансипированными);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вступившие в брак до достижения ими возраста восемнадцати лет.</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Статус многодетной семьи подтверждается удостоверением, выданным в порядке, установленном настоящим областным законом, и предоставляет многодетной семье возможность получать меры социальной поддержки, определенные настоящим областным законом.</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Областным </w:t>
      </w:r>
      <w:hyperlink r:id="rId12" w:history="1">
        <w:r>
          <w:rPr>
            <w:rFonts w:ascii="Calibri" w:hAnsi="Calibri" w:cs="Calibri"/>
            <w:color w:val="0000FF"/>
          </w:rPr>
          <w:t>законом</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4" w:name="Par52"/>
      <w:bookmarkEnd w:id="4"/>
      <w:r>
        <w:rPr>
          <w:rFonts w:ascii="Calibri" w:hAnsi="Calibri" w:cs="Calibri"/>
        </w:rPr>
        <w:t>Статья 3. Меры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Многодетным семьям, в которых местом жительства обоих или одного родителя, опекуна (попечителя), приемного родителя является территория Новгородской области, предоставляются следующие меры социальной поддержки: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3"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1) компенсация в размере 50 процентов от установленной платы за коммунальные услуги (водоснабжение, водоотведение, центральное отопление, газоснабжение сетевым газом в пределах нормативов потребления);</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6" w:name="Par57"/>
      <w:bookmarkEnd w:id="6"/>
      <w:r>
        <w:rPr>
          <w:rFonts w:ascii="Calibri" w:hAnsi="Calibri" w:cs="Calibri"/>
        </w:rPr>
        <w:t>2) компенсация в размере 50 процентов стоимости электрической энергии, сжиженного газа с учетом доставки до потребителя (в домах, не оснащенных сетевым газом), топлива (без учета транспортных расходов) для отопления домов, не имеющих центрального отопления, - в пределах нормативов потребления на одну многодетную семью в год (электроэнергия - 1800 кВт/ч, за исключением случаев потребления электроэнергии в домах, оборудованных в установленном порядке стационарными электроплитами, электроэнергия в домах, оборудованных в установленном порядке стационарными электроплитами, - 3000 кВт/час, сжиженный газ - 126 кг, дрова - 12 куб. м, уголь - 3 т);</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7" w:name="Par58"/>
      <w:bookmarkEnd w:id="7"/>
      <w:r>
        <w:rPr>
          <w:rFonts w:ascii="Calibri" w:hAnsi="Calibri" w:cs="Calibri"/>
        </w:rPr>
        <w:t>3) бесплатный проезд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в пределах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Областного </w:t>
      </w:r>
      <w:hyperlink r:id="rId14"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бесплатное обеспечение лекарственными препаратами детей в возрасте до 6 лет по рецептам врачей (фельдшеров) по </w:t>
      </w:r>
      <w:hyperlink r:id="rId15" w:history="1">
        <w:r>
          <w:rPr>
            <w:rFonts w:ascii="Calibri" w:hAnsi="Calibri" w:cs="Calibri"/>
            <w:color w:val="0000FF"/>
          </w:rPr>
          <w:t>перечню</w:t>
        </w:r>
      </w:hyperlink>
      <w:r>
        <w:rPr>
          <w:rFonts w:ascii="Calibri" w:hAnsi="Calibri" w:cs="Calibri"/>
        </w:rPr>
        <w:t xml:space="preserve"> и в порядке, установленном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6"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первоочередной прием детей в дошкольные образовательные организации.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Областного </w:t>
      </w:r>
      <w:hyperlink r:id="rId17"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8" w:name="Par65"/>
      <w:bookmarkEnd w:id="8"/>
      <w:r>
        <w:rPr>
          <w:rFonts w:ascii="Calibri" w:hAnsi="Calibri" w:cs="Calibri"/>
        </w:rPr>
        <w:t>Статья 4. Наделение органов местного самоуправления муниципальных районов и городского округа Новгородской области отдельными государственными полномочиями по обеспечению мер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Наделить органы местного самоуправления муниципальных районов и городского округа </w:t>
      </w:r>
      <w:r>
        <w:rPr>
          <w:rFonts w:ascii="Calibri" w:hAnsi="Calibri" w:cs="Calibri"/>
        </w:rPr>
        <w:lastRenderedPageBreak/>
        <w:t>Новгородской области (далее - органы местного самоуправления) на неограниченный срок отдельными государственными полномочиями: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присвоению статуса многодетной семьи и выдаче удостоверения, подтверждающего статус многодетной семьи;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предоставлению мер социальной поддержки, предусмотренных в </w:t>
      </w:r>
      <w:hyperlink w:anchor="Par56" w:history="1">
        <w:r>
          <w:rPr>
            <w:rFonts w:ascii="Calibri" w:hAnsi="Calibri" w:cs="Calibri"/>
            <w:color w:val="0000FF"/>
          </w:rPr>
          <w:t>пунктах 1</w:t>
        </w:r>
      </w:hyperlink>
      <w:r>
        <w:rPr>
          <w:rFonts w:ascii="Calibri" w:hAnsi="Calibri" w:cs="Calibri"/>
        </w:rPr>
        <w:t xml:space="preserve">, </w:t>
      </w:r>
      <w:hyperlink w:anchor="Par57" w:history="1">
        <w:r>
          <w:rPr>
            <w:rFonts w:ascii="Calibri" w:hAnsi="Calibri" w:cs="Calibri"/>
            <w:color w:val="0000FF"/>
          </w:rPr>
          <w:t>2 статьи 3</w:t>
        </w:r>
      </w:hyperlink>
      <w:r>
        <w:rPr>
          <w:rFonts w:ascii="Calibri" w:hAnsi="Calibri" w:cs="Calibri"/>
        </w:rPr>
        <w:t xml:space="preserve"> настоящего областного закона;</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возмещению организациям и индивидуальным предпринимателям расходов по предоставлению меры социальной поддержки, установленной в </w:t>
      </w:r>
      <w:hyperlink w:anchor="Par58" w:history="1">
        <w:r>
          <w:rPr>
            <w:rFonts w:ascii="Calibri" w:hAnsi="Calibri" w:cs="Calibri"/>
            <w:color w:val="0000FF"/>
          </w:rPr>
          <w:t>пункте 3 статьи 3</w:t>
        </w:r>
      </w:hyperlink>
      <w:r>
        <w:rPr>
          <w:rFonts w:ascii="Calibri" w:hAnsi="Calibri" w:cs="Calibri"/>
        </w:rPr>
        <w:t xml:space="preserve"> настоящего областного закона.</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8" w:history="1">
        <w:r>
          <w:rPr>
            <w:rFonts w:ascii="Calibri" w:hAnsi="Calibri" w:cs="Calibri"/>
            <w:color w:val="0000FF"/>
          </w:rPr>
          <w:t>закона</w:t>
        </w:r>
      </w:hyperlink>
      <w:r>
        <w:rPr>
          <w:rFonts w:ascii="Calibri" w:hAnsi="Calibri" w:cs="Calibri"/>
        </w:rPr>
        <w:t xml:space="preserve"> Новгородской области от 26.09.2014 N 624-ОЗ)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9" w:name="Par73"/>
      <w:bookmarkEnd w:id="9"/>
      <w:r>
        <w:rPr>
          <w:rFonts w:ascii="Calibri" w:hAnsi="Calibri" w:cs="Calibri"/>
        </w:rPr>
        <w:t>Статья 5. Права и обязанности органов местного самоуправления при осуществлении ими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при осуществлении отдельных государственных полномочий, указанных в </w:t>
      </w:r>
      <w:hyperlink w:anchor="Par65" w:history="1">
        <w:r>
          <w:rPr>
            <w:rFonts w:ascii="Calibri" w:hAnsi="Calibri" w:cs="Calibri"/>
            <w:color w:val="0000FF"/>
          </w:rPr>
          <w:t>статье 4</w:t>
        </w:r>
      </w:hyperlink>
      <w:r>
        <w:rPr>
          <w:rFonts w:ascii="Calibri" w:hAnsi="Calibri" w:cs="Calibri"/>
        </w:rPr>
        <w:t xml:space="preserve"> настоящего областного закона, имеют право:</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федеральными и областными нормативными правовыми актами;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органов государственной власти области своевременного и полного их обеспечения необходимыми финансовыми средствами;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 использовать собственные материальные ресурсы и финансовые средства для осуществления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отдельных государственных полномочий, указанных в </w:t>
      </w:r>
      <w:hyperlink w:anchor="Par65" w:history="1">
        <w:r>
          <w:rPr>
            <w:rFonts w:ascii="Calibri" w:hAnsi="Calibri" w:cs="Calibri"/>
            <w:color w:val="0000FF"/>
          </w:rPr>
          <w:t>статье 4</w:t>
        </w:r>
      </w:hyperlink>
      <w:r>
        <w:rPr>
          <w:rFonts w:ascii="Calibri" w:hAnsi="Calibri" w:cs="Calibri"/>
        </w:rPr>
        <w:t xml:space="preserve"> настоящего областного закона, органы местного самоуправления обязаны:</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целевое использование перечисленных бюджетам соответствующих муниципальных районов, городского округа субвенций на выполнение переданных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присвоение семье статуса многодетной;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обеспечить выдачу удостоверений, подтверждающих статус многодетной семьи;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обеспечить выдачу справок на бесплатный проезд на автомобильном транспорте общего пользования (автобус, троллейбус) в городском и пригородном сообщении в пределах Новгородской области детям из многодетных семей, обучающимся в общеобразовательных организациях, для бесплатного проезда;</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Областного </w:t>
      </w:r>
      <w:hyperlink r:id="rId19"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обеспечить качественное исполнение отдельных государственных полномочий, установленных настоящим областным законом;</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обеспечить возмещение расходов организациям и индивидуальным предпринимателям, осуществляющим бесплатный проезд на автомобильном транспорте общего пользования (автобус, троллейбус) в городском и пригородном сообщении в пределах Новгородской области для обучающихся общеобразовательных организаций;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28.10.2013 N </w:t>
      </w:r>
      <w:hyperlink r:id="rId20" w:history="1">
        <w:r>
          <w:rPr>
            <w:rFonts w:ascii="Calibri" w:hAnsi="Calibri" w:cs="Calibri"/>
            <w:color w:val="0000FF"/>
          </w:rPr>
          <w:t>362-ОЗ</w:t>
        </w:r>
      </w:hyperlink>
      <w:r>
        <w:rPr>
          <w:rFonts w:ascii="Calibri" w:hAnsi="Calibri" w:cs="Calibri"/>
        </w:rPr>
        <w:t xml:space="preserve">, от 26.09.2014 </w:t>
      </w:r>
      <w:hyperlink r:id="rId21" w:history="1">
        <w:r>
          <w:rPr>
            <w:rFonts w:ascii="Calibri" w:hAnsi="Calibri" w:cs="Calibri"/>
            <w:color w:val="0000FF"/>
          </w:rPr>
          <w:t>N 624-ОЗ</w:t>
        </w:r>
      </w:hyperlink>
      <w:r>
        <w:rPr>
          <w:rFonts w:ascii="Calibri" w:hAnsi="Calibri" w:cs="Calibri"/>
        </w:rPr>
        <w:t>)</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проводить анализ выполнения переданных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по требованию Правительства Новгородской области или уполномоченного им органа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финансовых средств;</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2"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исполнять письменные предписания, исходящие от Правительства Новгородской области или уполномоченного им органа исполнительной власти области, в соответствии с федеральным и областным законодательством.</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Областного </w:t>
      </w:r>
      <w:hyperlink r:id="rId23"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10" w:name="Par96"/>
      <w:bookmarkEnd w:id="10"/>
      <w:r>
        <w:rPr>
          <w:rFonts w:ascii="Calibri" w:hAnsi="Calibri" w:cs="Calibri"/>
        </w:rPr>
        <w:t>Статья 6. Права и обязанности Правительства Новгородской области при осуществлении органами местного самоуправления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4"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1" w:name="Par99"/>
      <w:bookmarkEnd w:id="11"/>
      <w:r>
        <w:rPr>
          <w:rFonts w:ascii="Calibri" w:hAnsi="Calibri" w:cs="Calibri"/>
        </w:rPr>
        <w:t xml:space="preserve">1. Правительство Новгородской области при осуществлении органами местного самоуправления отдельных государственных полномочий, указанных в </w:t>
      </w:r>
      <w:hyperlink w:anchor="Par65" w:history="1">
        <w:r>
          <w:rPr>
            <w:rFonts w:ascii="Calibri" w:hAnsi="Calibri" w:cs="Calibri"/>
            <w:color w:val="0000FF"/>
          </w:rPr>
          <w:t>статье 4</w:t>
        </w:r>
      </w:hyperlink>
      <w:r>
        <w:rPr>
          <w:rFonts w:ascii="Calibri" w:hAnsi="Calibri" w:cs="Calibri"/>
        </w:rPr>
        <w:t xml:space="preserve"> настоящего областного закона, имеет право:</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5"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2" w:name="Par101"/>
      <w:bookmarkEnd w:id="12"/>
      <w:r>
        <w:rPr>
          <w:rFonts w:ascii="Calibri" w:hAnsi="Calibri" w:cs="Calibri"/>
        </w:rP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от органов местного самоуправления необходимую информацию, материалы и документы, связанные с осуществлением отдельных государственных полномочий, в том числе:</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конкретных должностных лиц органов местного самоуправления с указанием выполняемых ими функций по осуществлению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принятые при осуществлении отдельных государственных полномочий, осуществлять их анализ на соответствие требованиям настоящего областного закона и иных нормативных правовых актов. Соответствующие муниципальные правовые акты должны быть представлены не позднее чем через десять дней после их истребования;</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об использовании финансовых средств;</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граждан и организаций,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данных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 Данный доступ не должен затрагивать ведение делопроизводства в части осуществления полномочий по вопросам местного значения;</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проводить плановые проверки деятельности органов местного самоуправления по осуществлению отдельных государственных полномочий. Соответствующий орган местного самоуправления должен быть проинформирован о проведении проверки не позднее чем за месяц.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6" w:history="1">
        <w:r>
          <w:rPr>
            <w:rFonts w:ascii="Calibri" w:hAnsi="Calibri" w:cs="Calibri"/>
            <w:color w:val="0000FF"/>
          </w:rPr>
          <w:t>закона</w:t>
        </w:r>
      </w:hyperlink>
      <w:r>
        <w:rPr>
          <w:rFonts w:ascii="Calibri" w:hAnsi="Calibri" w:cs="Calibri"/>
        </w:rPr>
        <w:t xml:space="preserve"> Новгородской области от 26.09.2014 N 624-ОЗ)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исключены. - Областной </w:t>
      </w:r>
      <w:hyperlink r:id="rId27" w:history="1">
        <w:r>
          <w:rPr>
            <w:rFonts w:ascii="Calibri" w:hAnsi="Calibri" w:cs="Calibri"/>
            <w:color w:val="0000FF"/>
          </w:rPr>
          <w:t>закон</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3" w:name="Par112"/>
      <w:bookmarkEnd w:id="13"/>
      <w:r>
        <w:rPr>
          <w:rFonts w:ascii="Calibri" w:hAnsi="Calibri" w:cs="Calibri"/>
        </w:rPr>
        <w:t xml:space="preserve">2. Правительство Новгородской области при осуществлении органами местного самоуправления отдельных государственных полномочий, указанных в </w:t>
      </w:r>
      <w:hyperlink w:anchor="Par65" w:history="1">
        <w:r>
          <w:rPr>
            <w:rFonts w:ascii="Calibri" w:hAnsi="Calibri" w:cs="Calibri"/>
            <w:color w:val="0000FF"/>
          </w:rPr>
          <w:t>статье 4</w:t>
        </w:r>
      </w:hyperlink>
      <w:r>
        <w:rPr>
          <w:rFonts w:ascii="Calibri" w:hAnsi="Calibri" w:cs="Calibri"/>
        </w:rPr>
        <w:t xml:space="preserve"> настоящего областного закона, обязано:</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28.10.2013 N </w:t>
      </w:r>
      <w:hyperlink r:id="rId28" w:history="1">
        <w:r>
          <w:rPr>
            <w:rFonts w:ascii="Calibri" w:hAnsi="Calibri" w:cs="Calibri"/>
            <w:color w:val="0000FF"/>
          </w:rPr>
          <w:t>362-ОЗ</w:t>
        </w:r>
      </w:hyperlink>
      <w:r>
        <w:rPr>
          <w:rFonts w:ascii="Calibri" w:hAnsi="Calibri" w:cs="Calibri"/>
        </w:rPr>
        <w:t xml:space="preserve">, от 26.09.2014 </w:t>
      </w:r>
      <w:hyperlink r:id="rId29" w:history="1">
        <w:r>
          <w:rPr>
            <w:rFonts w:ascii="Calibri" w:hAnsi="Calibri" w:cs="Calibri"/>
            <w:color w:val="0000FF"/>
          </w:rPr>
          <w:t>N 624-ОЗ</w:t>
        </w:r>
      </w:hyperlink>
      <w:r>
        <w:rPr>
          <w:rFonts w:ascii="Calibri" w:hAnsi="Calibri" w:cs="Calibri"/>
        </w:rPr>
        <w:t>)</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деятельность органов местного самоуправления по осуществлению отдельных государственных полномочий финансовыми средствами в виде субвенций из областного бюджета;</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координировать деятельность органов местного самоуправления по вопросам осуществления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анализ реализации органами местного самоуправления отдельных </w:t>
      </w:r>
      <w:r>
        <w:rPr>
          <w:rFonts w:ascii="Calibri" w:hAnsi="Calibri" w:cs="Calibri"/>
        </w:rPr>
        <w:lastRenderedPageBreak/>
        <w:t>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 проводить на основании указанных жалоб внеплановые проверки.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Областным </w:t>
      </w:r>
      <w:hyperlink r:id="rId30" w:history="1">
        <w:r>
          <w:rPr>
            <w:rFonts w:ascii="Calibri" w:hAnsi="Calibri" w:cs="Calibri"/>
            <w:color w:val="0000FF"/>
          </w:rPr>
          <w:t>законом</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Новгородской области вправе наделять полномочиями, указанными в </w:t>
      </w:r>
      <w:hyperlink w:anchor="Par99" w:history="1">
        <w:r>
          <w:rPr>
            <w:rFonts w:ascii="Calibri" w:hAnsi="Calibri" w:cs="Calibri"/>
            <w:color w:val="0000FF"/>
          </w:rPr>
          <w:t>частях 1</w:t>
        </w:r>
      </w:hyperlink>
      <w:r>
        <w:rPr>
          <w:rFonts w:ascii="Calibri" w:hAnsi="Calibri" w:cs="Calibri"/>
        </w:rPr>
        <w:t xml:space="preserve"> и </w:t>
      </w:r>
      <w:hyperlink w:anchor="Par112" w:history="1">
        <w:r>
          <w:rPr>
            <w:rFonts w:ascii="Calibri" w:hAnsi="Calibri" w:cs="Calibri"/>
            <w:color w:val="0000FF"/>
          </w:rPr>
          <w:t>2</w:t>
        </w:r>
      </w:hyperlink>
      <w:r>
        <w:rPr>
          <w:rFonts w:ascii="Calibri" w:hAnsi="Calibri" w:cs="Calibri"/>
        </w:rPr>
        <w:t xml:space="preserve"> настоящей статьи, за исключением </w:t>
      </w:r>
      <w:hyperlink w:anchor="Par101" w:history="1">
        <w:r>
          <w:rPr>
            <w:rFonts w:ascii="Calibri" w:hAnsi="Calibri" w:cs="Calibri"/>
            <w:color w:val="0000FF"/>
          </w:rPr>
          <w:t>пункта 1 части 1</w:t>
        </w:r>
      </w:hyperlink>
      <w:r>
        <w:rPr>
          <w:rFonts w:ascii="Calibri" w:hAnsi="Calibri" w:cs="Calibri"/>
        </w:rPr>
        <w:t>, формируемые им органы исполнительной власти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1"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14" w:name="Par123"/>
      <w:bookmarkEnd w:id="14"/>
      <w:r>
        <w:rPr>
          <w:rFonts w:ascii="Calibri" w:hAnsi="Calibri" w:cs="Calibri"/>
        </w:rPr>
        <w:t>Статья 7. Порядок присвоения семье статуса многодетной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5" w:name="Par125"/>
      <w:bookmarkEnd w:id="15"/>
      <w:r>
        <w:rPr>
          <w:rFonts w:ascii="Calibri" w:hAnsi="Calibri" w:cs="Calibri"/>
        </w:rPr>
        <w:t>1. Заявление о присвоении семье статуса многодетной подается одним из родителей, опекуном (попечителем), приемным родителем (далее - заявитель) в органы местного самоуправления или многофункциональный центр предоставления государственных и муниципальных услуг по месту его жительства. Одновременно с заявлением представляются следующие документы:</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удостоверяющий личность заявителя;</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6" w:name="Par127"/>
      <w:bookmarkEnd w:id="16"/>
      <w:r>
        <w:rPr>
          <w:rFonts w:ascii="Calibri" w:hAnsi="Calibri" w:cs="Calibri"/>
        </w:rPr>
        <w:t>2) свидетельства о рождении детей;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справка о составе семьи;</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7" w:name="Par129"/>
      <w:bookmarkEnd w:id="17"/>
      <w:r>
        <w:rPr>
          <w:rFonts w:ascii="Calibri" w:hAnsi="Calibri" w:cs="Calibri"/>
        </w:rPr>
        <w:t>4) решение о передаче ребенка под опеку или попечительство (в отношении детей, находящихся под опекой или попечительством);</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8" w:name="Par130"/>
      <w:bookmarkEnd w:id="18"/>
      <w:r>
        <w:rPr>
          <w:rFonts w:ascii="Calibri" w:hAnsi="Calibri" w:cs="Calibri"/>
        </w:rPr>
        <w:t>5) договор о передаче ребенка на воспитание в приемную семью (в отношении детей, проживающих в приемных семьях);</w:t>
      </w: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19" w:name="Par131"/>
      <w:bookmarkEnd w:id="19"/>
      <w:r>
        <w:rPr>
          <w:rFonts w:ascii="Calibri" w:hAnsi="Calibri" w:cs="Calibri"/>
        </w:rPr>
        <w:t>6) свидетельство о регистрации по месту пребывания - для членов многодетной семьи, имеющих регистрацию по месту пребывания;</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фотографии заявителя, ребенка заявителя, обучающегося в общеобразовательной организации.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27" w:history="1">
        <w:r>
          <w:rPr>
            <w:rFonts w:ascii="Calibri" w:hAnsi="Calibri" w:cs="Calibri"/>
            <w:color w:val="0000FF"/>
          </w:rPr>
          <w:t>пунктах 2</w:t>
        </w:r>
      </w:hyperlink>
      <w:r>
        <w:rPr>
          <w:rFonts w:ascii="Calibri" w:hAnsi="Calibri" w:cs="Calibri"/>
        </w:rPr>
        <w:t xml:space="preserve">, </w:t>
      </w:r>
      <w:hyperlink w:anchor="Par129" w:history="1">
        <w:r>
          <w:rPr>
            <w:rFonts w:ascii="Calibri" w:hAnsi="Calibri" w:cs="Calibri"/>
            <w:color w:val="0000FF"/>
          </w:rPr>
          <w:t>4</w:t>
        </w:r>
      </w:hyperlink>
      <w:r>
        <w:rPr>
          <w:rFonts w:ascii="Calibri" w:hAnsi="Calibri" w:cs="Calibri"/>
        </w:rPr>
        <w:t xml:space="preserve">, </w:t>
      </w:r>
      <w:hyperlink w:anchor="Par130" w:history="1">
        <w:r>
          <w:rPr>
            <w:rFonts w:ascii="Calibri" w:hAnsi="Calibri" w:cs="Calibri"/>
            <w:color w:val="0000FF"/>
          </w:rPr>
          <w:t>5</w:t>
        </w:r>
      </w:hyperlink>
      <w:r>
        <w:rPr>
          <w:rFonts w:ascii="Calibri" w:hAnsi="Calibri" w:cs="Calibri"/>
        </w:rPr>
        <w:t xml:space="preserve">, </w:t>
      </w:r>
      <w:hyperlink w:anchor="Par131" w:history="1">
        <w:r>
          <w:rPr>
            <w:rFonts w:ascii="Calibri" w:hAnsi="Calibri" w:cs="Calibri"/>
            <w:color w:val="0000FF"/>
          </w:rPr>
          <w:t>6</w:t>
        </w:r>
      </w:hyperlink>
      <w:r>
        <w:rPr>
          <w:rFonts w:ascii="Calibri" w:hAnsi="Calibri" w:cs="Calibri"/>
        </w:rPr>
        <w:t>, представляются вместе с копиями, которые заверяются специалистом, осуществляющим их прием.</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Областного </w:t>
      </w:r>
      <w:hyperlink r:id="rId32"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присвоении семье статуса многодетной либо об отказе в присвоении такого статуса семье принимается органами местного самоуправления в течение 20 дней со дня подачи заявления и всех документов, указанных в </w:t>
      </w:r>
      <w:hyperlink w:anchor="Par125" w:history="1">
        <w:r>
          <w:rPr>
            <w:rFonts w:ascii="Calibri" w:hAnsi="Calibri" w:cs="Calibri"/>
            <w:color w:val="0000FF"/>
          </w:rPr>
          <w:t>части 1</w:t>
        </w:r>
      </w:hyperlink>
      <w:r>
        <w:rPr>
          <w:rFonts w:ascii="Calibri" w:hAnsi="Calibri" w:cs="Calibri"/>
        </w:rPr>
        <w:t xml:space="preserve"> настоящей статьи.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3" w:history="1">
        <w:r>
          <w:rPr>
            <w:rFonts w:ascii="Calibri" w:hAnsi="Calibri" w:cs="Calibri"/>
            <w:color w:val="0000FF"/>
          </w:rPr>
          <w:t>закона</w:t>
        </w:r>
      </w:hyperlink>
      <w:r>
        <w:rPr>
          <w:rFonts w:ascii="Calibri" w:hAnsi="Calibri" w:cs="Calibri"/>
        </w:rPr>
        <w:t xml:space="preserve"> Новгородской области от 26.09.2014 N 624-ОЗ)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отказа в присвоении семье статуса многодетной, заявитель письменно уведомляется об этом в десятидневный срок со дня принятия решения с указанием причин отказа и порядка его обжалования.</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Документом, подтверждающим статус многодетной семьи, является удостоверение, которое выдается на имя заявителя органом местного самоуправления по месту подачи заявления о присвоении семье статуса многодетной.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Удостоверение многодетной семьи выдается на срок до достижения старшим ребенком возраста восемнадцати лет.</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выдачи удостоверения, его форма и описание устанавливаются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4"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семья имеет регистрацию на территории Новгородской области по месту пребывания, то удостоверение выдается на срок действия такой регистрации.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Правительство Новгородской области или уполномоченный им орган исполнительной власти области передает бланки удостоверений органам местного самоуправления на основании их заявок в течение 10 дней.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5"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основании заявления и представленных документов органами местного самоуправления формируются личное дело многодетной семьи и электронная база данных многодетных семей.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дела хранятся в течение трех лет после утраты семьей статуса многодетной.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Основаниями для принятия решения об отказе в присвоении семье статуса многодетной являются представление неполного комплекта документов, указанных в </w:t>
      </w:r>
      <w:hyperlink w:anchor="Par125" w:history="1">
        <w:r>
          <w:rPr>
            <w:rFonts w:ascii="Calibri" w:hAnsi="Calibri" w:cs="Calibri"/>
            <w:color w:val="0000FF"/>
          </w:rPr>
          <w:t>части 1</w:t>
        </w:r>
      </w:hyperlink>
      <w:r>
        <w:rPr>
          <w:rFonts w:ascii="Calibri" w:hAnsi="Calibri" w:cs="Calibri"/>
        </w:rPr>
        <w:t xml:space="preserve"> настоящей статьи, а также представление документов с недостоверными сведениями.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0" w:name="Par155"/>
      <w:bookmarkEnd w:id="20"/>
      <w:r>
        <w:rPr>
          <w:rFonts w:ascii="Calibri" w:hAnsi="Calibri" w:cs="Calibri"/>
        </w:rPr>
        <w:t>Статья 8. Условия и порядок предоставления мер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состав многодетной семьи входят члены семьи, имеющие регистрацию по месту пребывания, меры социальной поддержки многодетной семье предоставляются при условии предъявления заявителем справки о неполучении таким членом семьи (вторым родителем, приемным родителем, опекуном (попечителем)), аналогичных мер социальной поддержки по месту его жительства.</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6"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заявителя справки о неполучении мер социальной поддержки органы местного самоуправления по месту подачи заявления делают соответствующий запрос самостоятельно в уполномоченный орган по месту жительства членов многодетной семьи.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социальной поддержки предоставляются многодетным семьям на период действия удостоверения, с 1 числа месяца, в котором семье присвоен статус многодетной.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мер социальной поддержки прекращается в случаях, предусмотренных </w:t>
      </w:r>
      <w:hyperlink w:anchor="Par180" w:history="1">
        <w:r>
          <w:rPr>
            <w:rFonts w:ascii="Calibri" w:hAnsi="Calibri" w:cs="Calibri"/>
            <w:color w:val="0000FF"/>
          </w:rPr>
          <w:t>статьей 10</w:t>
        </w:r>
      </w:hyperlink>
      <w:r>
        <w:rPr>
          <w:rFonts w:ascii="Calibri" w:hAnsi="Calibri" w:cs="Calibri"/>
        </w:rPr>
        <w:t xml:space="preserve"> настоящего областного закона, с 1 числа месяца, следующего за месяцем, в котором наступили соответствующие обстоятельства.</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Меры социальной поддержки многодетных семей, предусмотренные в </w:t>
      </w:r>
      <w:hyperlink w:anchor="Par56" w:history="1">
        <w:r>
          <w:rPr>
            <w:rFonts w:ascii="Calibri" w:hAnsi="Calibri" w:cs="Calibri"/>
            <w:color w:val="0000FF"/>
          </w:rPr>
          <w:t>пунктах 1</w:t>
        </w:r>
      </w:hyperlink>
      <w:r>
        <w:rPr>
          <w:rFonts w:ascii="Calibri" w:hAnsi="Calibri" w:cs="Calibri"/>
        </w:rPr>
        <w:t xml:space="preserve">, </w:t>
      </w:r>
      <w:hyperlink w:anchor="Par57" w:history="1">
        <w:r>
          <w:rPr>
            <w:rFonts w:ascii="Calibri" w:hAnsi="Calibri" w:cs="Calibri"/>
            <w:color w:val="0000FF"/>
          </w:rPr>
          <w:t>2 статьи 3</w:t>
        </w:r>
      </w:hyperlink>
      <w:r>
        <w:rPr>
          <w:rFonts w:ascii="Calibri" w:hAnsi="Calibri" w:cs="Calibri"/>
        </w:rPr>
        <w:t xml:space="preserve"> настоящего областного закона, предоставляются в соответствии с порядком, установленным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7"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у членов многодетной семьи права на получение аналогичных мер социальной поддержке на основании иных нормативных правовых актов меры социальной поддержки, предусмотренные в </w:t>
      </w:r>
      <w:hyperlink w:anchor="Par56" w:history="1">
        <w:r>
          <w:rPr>
            <w:rFonts w:ascii="Calibri" w:hAnsi="Calibri" w:cs="Calibri"/>
            <w:color w:val="0000FF"/>
          </w:rPr>
          <w:t>пунктах 1</w:t>
        </w:r>
      </w:hyperlink>
      <w:r>
        <w:rPr>
          <w:rFonts w:ascii="Calibri" w:hAnsi="Calibri" w:cs="Calibri"/>
        </w:rPr>
        <w:t xml:space="preserve">, </w:t>
      </w:r>
      <w:hyperlink w:anchor="Par57" w:history="1">
        <w:r>
          <w:rPr>
            <w:rFonts w:ascii="Calibri" w:hAnsi="Calibri" w:cs="Calibri"/>
            <w:color w:val="0000FF"/>
          </w:rPr>
          <w:t>2 статьи 3</w:t>
        </w:r>
      </w:hyperlink>
      <w:r>
        <w:rPr>
          <w:rFonts w:ascii="Calibri" w:hAnsi="Calibri" w:cs="Calibri"/>
        </w:rPr>
        <w:t xml:space="preserve"> настоящего областного закона, предоставляются по одному из оснований по выбору заявителя.</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Бесплатный проезд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в пределах Новгородской области осуществляется на основании </w:t>
      </w:r>
      <w:hyperlink w:anchor="Par353" w:history="1">
        <w:r>
          <w:rPr>
            <w:rFonts w:ascii="Calibri" w:hAnsi="Calibri" w:cs="Calibri"/>
            <w:color w:val="0000FF"/>
          </w:rPr>
          <w:t>справки</w:t>
        </w:r>
      </w:hyperlink>
      <w:r>
        <w:rPr>
          <w:rFonts w:ascii="Calibri" w:hAnsi="Calibri" w:cs="Calibri"/>
        </w:rPr>
        <w:t xml:space="preserve"> по форме согласно приложению к настоящему областному закону. Данная справка выдается ежегодно органами местного самоуправления при подтверждении справкой из общеобразовательной организации, в которой обучается ребенок.</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Областного </w:t>
      </w:r>
      <w:hyperlink r:id="rId38"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1" w:name="Par172"/>
      <w:bookmarkEnd w:id="21"/>
      <w:r>
        <w:rPr>
          <w:rFonts w:ascii="Calibri" w:hAnsi="Calibri" w:cs="Calibri"/>
        </w:rPr>
        <w:lastRenderedPageBreak/>
        <w:t>Статья 9. Порядок возмещения расходов организациям, индивидуальным предпринимателям, обеспечивающим бесплатный проезд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в пределах Новгородской области</w:t>
      </w:r>
    </w:p>
    <w:p w:rsidR="003629D1" w:rsidRDefault="003629D1">
      <w:pPr>
        <w:widowControl w:val="0"/>
        <w:autoSpaceDE w:val="0"/>
        <w:autoSpaceDN w:val="0"/>
        <w:adjustRightInd w:val="0"/>
        <w:spacing w:after="0" w:line="240" w:lineRule="auto"/>
        <w:ind w:firstLine="540"/>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39" w:history="1">
        <w:r>
          <w:rPr>
            <w:rFonts w:ascii="Calibri" w:hAnsi="Calibri" w:cs="Calibri"/>
            <w:color w:val="0000FF"/>
          </w:rPr>
          <w:t>закона</w:t>
        </w:r>
      </w:hyperlink>
      <w:r>
        <w:rPr>
          <w:rFonts w:ascii="Calibri" w:hAnsi="Calibri" w:cs="Calibri"/>
        </w:rPr>
        <w:t xml:space="preserve"> Новгородской области от 26.09.2014 N 624-ОЗ)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бесплатного проезда на автомобильном транспорте общего пользования (автобус, троллейбус) в городском и пригородном сообщении обучающихся общеобразовательных организаций в пределах Новгородской области органы местного самоуправления заключают договор с автотранспортными организациями, индивидуальными предпринимателями, осуществляющими перевозку.</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организациям, индивидуальным предпринимателям расходов по предоставлению бесплатного проезда на автомобильном транспорте общего пользования (автобус, троллейбус) в городском и пригородном сообщении обучающимся общеобразовательных организаций осуществляется органами местного самоуправления за счет средств, перечисляемых бюджетам муниципальных районов и городского округа из областного бюджета в виде субвенций.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2" w:name="Par180"/>
      <w:bookmarkEnd w:id="22"/>
      <w:r>
        <w:rPr>
          <w:rFonts w:ascii="Calibri" w:hAnsi="Calibri" w:cs="Calibri"/>
        </w:rPr>
        <w:t>Статья 10. Основания прекращения предоставления мер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bookmarkStart w:id="23" w:name="Par182"/>
      <w:bookmarkEnd w:id="23"/>
      <w:r>
        <w:rPr>
          <w:rFonts w:ascii="Calibri" w:hAnsi="Calibri" w:cs="Calibri"/>
        </w:rPr>
        <w:t>1. Предоставление мер социальной поддержки многодетных семей, установленных настоящим областным законом, прекращается в случаях:</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выезда многодетной семьи на постоянное место жительства за пределы территории Новгородской области;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утраты семьей статуса многодетной;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лишения или ограничения родителей (родителя) родительских прав;</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опеки (попечительства);</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досрочного прекращения действия договора о передаче ребенка на воспитание в приемную семью - в отношении приемных семей.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Областным </w:t>
      </w:r>
      <w:hyperlink r:id="rId40" w:history="1">
        <w:r>
          <w:rPr>
            <w:rFonts w:ascii="Calibri" w:hAnsi="Calibri" w:cs="Calibri"/>
            <w:color w:val="0000FF"/>
          </w:rPr>
          <w:t>законом</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Многодетные семьи обязаны в течение месяца извещать органы местного самоуправления по месту присвоения им статуса многодетной семьи о возникновении оснований, влекущих прекращение предоставления им мер социальной поддержки.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снятии с семьи статуса многодетной принимается органами местного самоуправления в течение 10 дней со дня получения ими сведений об основаниях, указанных в </w:t>
      </w:r>
      <w:hyperlink w:anchor="Par182" w:history="1">
        <w:r>
          <w:rPr>
            <w:rFonts w:ascii="Calibri" w:hAnsi="Calibri" w:cs="Calibri"/>
            <w:color w:val="0000FF"/>
          </w:rPr>
          <w:t>части 1</w:t>
        </w:r>
      </w:hyperlink>
      <w:r>
        <w:rPr>
          <w:rFonts w:ascii="Calibri" w:hAnsi="Calibri" w:cs="Calibri"/>
        </w:rPr>
        <w:t xml:space="preserve"> настоящей статьи.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Денежные средства, затраченные на предоставление мер социальной поддержки многодетных семей, вследствие представления документов с недостоверными сведениями, сокрытия данных, влияющих на право получения мер социальной поддержки, возмещаются многодетной семьей в добровольном порядке. При отказе от добровольного возврата денежные средства взыскиваются в судебном порядке в соответствии с законодательством Российской Федерации.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4" w:name="Par196"/>
      <w:bookmarkEnd w:id="24"/>
      <w:r>
        <w:rPr>
          <w:rFonts w:ascii="Calibri" w:hAnsi="Calibri" w:cs="Calibri"/>
        </w:rPr>
        <w:t>Статья 11. Материально-финансовое обеспечение расходов по предоставлению мер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областной закон вводится в действие ежегодно областным законом о бюджете на очередной финансовый год и на плановый период при условии, если областным </w:t>
      </w:r>
      <w:r>
        <w:rPr>
          <w:rFonts w:ascii="Calibri" w:hAnsi="Calibri" w:cs="Calibri"/>
        </w:rPr>
        <w:lastRenderedPageBreak/>
        <w:t>законом о бюджете на очередной финансовый год и на плановый период на соответствующий финансовый год предусмотрено предоставление субвенций на осуществление переданных отдельных государственных полномочий, установленных настоящим областным законом мер социальной поддержки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Денежные средства, необходимые для реализации мер социальной поддержки многодетных семей по бесплатному обеспечению лекарственными препаратами по рецептам врачей (фельдшеров) для детей в возрасте до 6 лет, ежегодно предусматриваются в областном бюджете.</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1"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мер социальной поддержки по бесплатному обеспечению лекарственными препаратами осуществляется в порядке, установленном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2"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5" w:name="Par205"/>
      <w:bookmarkEnd w:id="25"/>
      <w:r>
        <w:rPr>
          <w:rFonts w:ascii="Calibri" w:hAnsi="Calibri" w:cs="Calibri"/>
        </w:rPr>
        <w:t>Статья 12. Методика распределения субвенций местным бюджетам</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субвенции бюджету муниципального района и городского округа для осуществления органами местного самоуправления отдельных государственных полномочий определяется по следующей методике:</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5pt;height:19.7pt">
            <v:imagedata r:id="rId43" o:title=""/>
          </v:shape>
        </w:pic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объем средств, причитающийся бюджету муниципального района;</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6" type="#_x0000_t75" style="width:15.6pt;height:19pt">
            <v:imagedata r:id="rId44" o:title=""/>
          </v:shape>
        </w:pict>
      </w:r>
      <w:r w:rsidR="003629D1">
        <w:rPr>
          <w:rFonts w:ascii="Calibri" w:hAnsi="Calibri" w:cs="Calibri"/>
        </w:rPr>
        <w:t xml:space="preserve"> - объем средств по предоставлению мер социальной поддержки на оплату коммунальных услуг (водоснабжение, водоотведение, центральное отопление, газоснабжение сетевым газом в пределах нормативов потребления), расчет которого производится в следующем порядке:</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jc w:val="center"/>
        <w:rPr>
          <w:rFonts w:ascii="Calibri" w:hAnsi="Calibri" w:cs="Calibri"/>
        </w:rPr>
      </w:pPr>
      <w:r>
        <w:rPr>
          <w:rFonts w:ascii="Calibri" w:hAnsi="Calibri" w:cs="Calibri"/>
          <w:position w:val="-9"/>
        </w:rPr>
        <w:pict>
          <v:shape id="_x0000_i1027" type="#_x0000_t75" style="width:350.5pt;height:20.4pt">
            <v:imagedata r:id="rId45" o:title=""/>
          </v:shape>
        </w:pic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28" type="#_x0000_t75" style="width:19pt;height:20.4pt">
            <v:imagedata r:id="rId46" o:title=""/>
          </v:shape>
        </w:pict>
      </w:r>
      <w:r w:rsidR="003629D1">
        <w:rPr>
          <w:rFonts w:ascii="Calibri" w:hAnsi="Calibri" w:cs="Calibri"/>
        </w:rPr>
        <w:t xml:space="preserve"> - фактические расходы, связанные с предоставлением многодетным семьям мер социальной поддержки по оплате за коммунальные услуги по водоснабжению за первое полугодие текущего финансового года;</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9" type="#_x0000_t75" style="width:17.65pt;height:19pt">
            <v:imagedata r:id="rId47" o:title=""/>
          </v:shape>
        </w:pict>
      </w:r>
      <w:r w:rsidR="003629D1">
        <w:rPr>
          <w:rFonts w:ascii="Calibri" w:hAnsi="Calibri" w:cs="Calibri"/>
        </w:rPr>
        <w:t xml:space="preserve"> - коэффициент, учитывающий рост тарифов по оплате за водоснабжение, применяемый при формировании показателей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0" type="#_x0000_t75" style="width:19.7pt;height:20.4pt">
            <v:imagedata r:id="rId48" o:title=""/>
          </v:shape>
        </w:pict>
      </w:r>
      <w:r w:rsidR="003629D1">
        <w:rPr>
          <w:rFonts w:ascii="Calibri" w:hAnsi="Calibri" w:cs="Calibri"/>
        </w:rPr>
        <w:t xml:space="preserve"> - фактические расходы, связанные с предоставлением многодетным семьям мер социальной поддержки по оплате за коммунальные услуги по водоотведению за первое полугодие текущего финансового года;</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1" type="#_x0000_t75" style="width:19pt;height:19pt">
            <v:imagedata r:id="rId49" o:title=""/>
          </v:shape>
        </w:pict>
      </w:r>
      <w:r w:rsidR="003629D1">
        <w:rPr>
          <w:rFonts w:ascii="Calibri" w:hAnsi="Calibri" w:cs="Calibri"/>
        </w:rPr>
        <w:t xml:space="preserve"> - коэффициент, учитывающий рост тарифов по оплате за водоотведение, применяемый при формировании показателей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2" type="#_x0000_t75" style="width:19.7pt;height:20.4pt">
            <v:imagedata r:id="rId50" o:title=""/>
          </v:shape>
        </w:pict>
      </w:r>
      <w:r w:rsidR="003629D1">
        <w:rPr>
          <w:rFonts w:ascii="Calibri" w:hAnsi="Calibri" w:cs="Calibri"/>
        </w:rPr>
        <w:t xml:space="preserve"> - фактические расходы, связанные с предоставлением многодетным семьям мер социальной поддержки по оплате за коммунальные услуги по центральному отоплению за первое полугодие текущего финансового года;</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33" type="#_x0000_t75" style="width:19pt;height:19.7pt">
            <v:imagedata r:id="rId51" o:title=""/>
          </v:shape>
        </w:pict>
      </w:r>
      <w:r w:rsidR="003629D1">
        <w:rPr>
          <w:rFonts w:ascii="Calibri" w:hAnsi="Calibri" w:cs="Calibri"/>
        </w:rPr>
        <w:t xml:space="preserve"> - коэффициент, учитывающий рост тарифов по оплате за центральное отопление, применяемый при формировании показателей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9"/>
        </w:rPr>
        <w:pict>
          <v:shape id="_x0000_i1034" type="#_x0000_t75" style="width:19.7pt;height:20.4pt">
            <v:imagedata r:id="rId52" o:title=""/>
          </v:shape>
        </w:pict>
      </w:r>
      <w:r w:rsidR="003629D1">
        <w:rPr>
          <w:rFonts w:ascii="Calibri" w:hAnsi="Calibri" w:cs="Calibri"/>
        </w:rPr>
        <w:t xml:space="preserve"> - фактические расходы, связанные с предоставлением многодетным семьям мер </w:t>
      </w:r>
      <w:r w:rsidR="003629D1">
        <w:rPr>
          <w:rFonts w:ascii="Calibri" w:hAnsi="Calibri" w:cs="Calibri"/>
        </w:rPr>
        <w:lastRenderedPageBreak/>
        <w:t>социальной поддержки по оплате за коммунальные услуги по газоснабжению сетевым газом за первое полугодие текущего финансового года;</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5" type="#_x0000_t75" style="width:19pt;height:19pt">
            <v:imagedata r:id="rId53" o:title=""/>
          </v:shape>
        </w:pict>
      </w:r>
      <w:r w:rsidR="003629D1">
        <w:rPr>
          <w:rFonts w:ascii="Calibri" w:hAnsi="Calibri" w:cs="Calibri"/>
        </w:rPr>
        <w:t xml:space="preserve"> - коэффициент, учитывающий рост тарифов по оплате за газоснабжение сетевым газом, применяемый при формировании показателей областного бюджета на очередной финансовый год и плановый период;</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расходы по оплате услуг почтовой связи и банковских услуг по выплате денежных средств в рамках обеспечения мер социальной поддержки по оплате коммунальных услуг многодетным семьям;</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6" type="#_x0000_t75" style="width:16.3pt;height:19pt">
            <v:imagedata r:id="rId54" o:title=""/>
          </v:shape>
        </w:pict>
      </w:r>
      <w:r w:rsidR="003629D1">
        <w:rPr>
          <w:rFonts w:ascii="Calibri" w:hAnsi="Calibri" w:cs="Calibri"/>
        </w:rPr>
        <w:t xml:space="preserve"> - объем средств по предоставлению мер социальной поддержки на оплату коммунальных услуг по электроснабжению, обеспечению сжиженным газом с учетом доставки до потребителя, приобретению топлива для многодетных семей, проживающих в домах без центрального отопления (без учета транспортных расходов), расчет которого производится в следующем порядке:</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jc w:val="center"/>
        <w:rPr>
          <w:rFonts w:ascii="Calibri" w:hAnsi="Calibri" w:cs="Calibri"/>
        </w:rPr>
      </w:pPr>
      <w:r>
        <w:rPr>
          <w:rFonts w:ascii="Calibri" w:hAnsi="Calibri" w:cs="Calibri"/>
          <w:position w:val="-44"/>
        </w:rPr>
        <w:pict>
          <v:shape id="_x0000_i1037" type="#_x0000_t75" style="width:306.35pt;height:59.1pt">
            <v:imagedata r:id="rId55" o:title=""/>
          </v:shape>
        </w:pic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8" type="#_x0000_t75" style="width:17.65pt;height:19pt">
            <v:imagedata r:id="rId56" o:title=""/>
          </v:shape>
        </w:pict>
      </w:r>
      <w:r w:rsidR="003629D1">
        <w:rPr>
          <w:rFonts w:ascii="Calibri" w:hAnsi="Calibri" w:cs="Calibri"/>
        </w:rPr>
        <w:t xml:space="preserve"> - количество многодетных семей, имеющих право на меры социальной поддержки по оплате за коммунальные услуги по электроснабжению в домах, не оборудованных в установленном порядке стационарными электроплитами;</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39" type="#_x0000_t75" style="width:16.3pt;height:19pt">
            <v:imagedata r:id="rId57" o:title=""/>
          </v:shape>
        </w:pict>
      </w:r>
      <w:r w:rsidR="003629D1">
        <w:rPr>
          <w:rFonts w:ascii="Calibri" w:hAnsi="Calibri" w:cs="Calibri"/>
        </w:rPr>
        <w:t xml:space="preserve"> - стоимость 1 кВт/час, сложившаяся на период разработки проекта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40" type="#_x0000_t75" style="width:17.65pt;height:19pt">
            <v:imagedata r:id="rId58" o:title=""/>
          </v:shape>
        </w:pict>
      </w:r>
      <w:r w:rsidR="003629D1">
        <w:rPr>
          <w:rFonts w:ascii="Calibri" w:hAnsi="Calibri" w:cs="Calibri"/>
        </w:rPr>
        <w:t xml:space="preserve"> - коэффициент, учитывающий рост тарифов по оплате за электроэнергию, применяемый при формировании показателей областного бюджета на очередной финансовый год и плановый период;</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1800 - норматив потребления электроэнергии на одну многодетную семью в год в домах, не оборудованных в установленном порядке стационарными электроплитами (кВт/час);</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компенсация в размере 50 процентов стоимости электрической энергии в домах, не оборудованных в установленном порядке стационарными электроплитами;</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41" type="#_x0000_t75" style="width:19pt;height:19pt">
            <v:imagedata r:id="rId59" o:title=""/>
          </v:shape>
        </w:pict>
      </w:r>
      <w:r w:rsidR="003629D1">
        <w:rPr>
          <w:rFonts w:ascii="Calibri" w:hAnsi="Calibri" w:cs="Calibri"/>
        </w:rPr>
        <w:t xml:space="preserve"> - количество многодетных семей, имеющих право на меры социальной поддержки по оплате за коммунальные услуги по электроснабжению в домах, оборудованных в установленном порядке стационарными электроплитами;</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3000 - норматив потребления электроэнергии на одну многодетную семью в год в домах, оборудованных в установленном порядке стационарными электроплитами (кВт/час);</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компенсация в размере 50 процентов стоимости электрической энергии в домах, оборудованных в установленном порядке стационарными электроплитами;</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2" type="#_x0000_t75" style="width:19pt;height:19.7pt">
            <v:imagedata r:id="rId60" o:title=""/>
          </v:shape>
        </w:pict>
      </w:r>
      <w:r w:rsidR="003629D1">
        <w:rPr>
          <w:rFonts w:ascii="Calibri" w:hAnsi="Calibri" w:cs="Calibri"/>
        </w:rPr>
        <w:t xml:space="preserve"> - количество многодетных семей, имеющих право на меры социальной поддержки по оплате за пользование сжиженным газом;</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43" type="#_x0000_t75" style="width:19pt;height:19pt">
            <v:imagedata r:id="rId61" o:title=""/>
          </v:shape>
        </w:pict>
      </w:r>
      <w:r w:rsidR="003629D1">
        <w:rPr>
          <w:rFonts w:ascii="Calibri" w:hAnsi="Calibri" w:cs="Calibri"/>
        </w:rPr>
        <w:t xml:space="preserve"> - стоимость 1 кг сжиженного газа с учетом доставки до потребителя, сложившаяся на период разработки проекта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44" type="#_x0000_t75" style="width:19pt;height:19pt">
            <v:imagedata r:id="rId62" o:title=""/>
          </v:shape>
        </w:pict>
      </w:r>
      <w:r w:rsidR="003629D1">
        <w:rPr>
          <w:rFonts w:ascii="Calibri" w:hAnsi="Calibri" w:cs="Calibri"/>
        </w:rPr>
        <w:t xml:space="preserve"> - коэффициент, учитывающий рост тарифов по оплате за пользование сжиженным газом, применяемый при формировании показателей областного бюджета на очередной финансовый год и плановый период;</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 норматив потребления сжиженного газа на одну многодетную семью в год (кг);</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компенсация в размере 50 процентов стоимости сжиженного газа с учетом доставки до потребителя;</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lastRenderedPageBreak/>
        <w:pict>
          <v:shape id="_x0000_i1045" type="#_x0000_t75" style="width:19pt;height:19pt">
            <v:imagedata r:id="rId63" o:title=""/>
          </v:shape>
        </w:pict>
      </w:r>
      <w:r w:rsidR="003629D1">
        <w:rPr>
          <w:rFonts w:ascii="Calibri" w:hAnsi="Calibri" w:cs="Calibri"/>
        </w:rPr>
        <w:t xml:space="preserve"> - количество многодетных семей, имеющих право на меры социальной поддержки по обеспечению дровами в домах без центрального отопления (без учета транспортных расходов);</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6" type="#_x0000_t75" style="width:17.65pt;height:19.7pt">
            <v:imagedata r:id="rId64" o:title=""/>
          </v:shape>
        </w:pict>
      </w:r>
      <w:r w:rsidR="003629D1">
        <w:rPr>
          <w:rFonts w:ascii="Calibri" w:hAnsi="Calibri" w:cs="Calibri"/>
        </w:rPr>
        <w:t xml:space="preserve"> - стоимость 1 куб. м дров (без учета транспортных расходов), сложившаяся на период разработки проекта областного бюджета на очередной финансовый год и плановый период;</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7" type="#_x0000_t75" style="width:19pt;height:19.7pt">
            <v:imagedata r:id="rId65" o:title=""/>
          </v:shape>
        </w:pict>
      </w:r>
      <w:r w:rsidR="003629D1">
        <w:rPr>
          <w:rFonts w:ascii="Calibri" w:hAnsi="Calibri" w:cs="Calibri"/>
        </w:rPr>
        <w:t xml:space="preserve"> - коэффициент, учитывающий рост тарифов по оплате за топливо (дрова, уголь), применяемый при формировании показателей областного бюджета на очередной финансовый год и плановый период;</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норматив потребления дров на одну многодетную семью в год (куб. м);</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компенсация в размере 50 процентов стоимости дров (без учета транспортных расходов);</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48" type="#_x0000_t75" style="width:19pt;height:19.7pt">
            <v:imagedata r:id="rId66" o:title=""/>
          </v:shape>
        </w:pict>
      </w:r>
      <w:r w:rsidR="003629D1">
        <w:rPr>
          <w:rFonts w:ascii="Calibri" w:hAnsi="Calibri" w:cs="Calibri"/>
        </w:rPr>
        <w:t xml:space="preserve"> - количество многодетных семей, имеющих право на меры социальной поддержки по обеспечению углем в домах без центрального отопления (без учета транспортных расходов);</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49" type="#_x0000_t75" style="width:19pt;height:19pt">
            <v:imagedata r:id="rId67" o:title=""/>
          </v:shape>
        </w:pict>
      </w:r>
      <w:r w:rsidR="003629D1">
        <w:rPr>
          <w:rFonts w:ascii="Calibri" w:hAnsi="Calibri" w:cs="Calibri"/>
        </w:rPr>
        <w:t xml:space="preserve"> - стоимость 1 т угля (без учета транспортных расходов), сложившаяся на период разработки проекта областного бюджета на очередной финансовый год и плановый период;</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 норматив потребления угля на одну многодетную семью в год (т);</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компенсация в размере 50 процентов стоимости угля (без учета транспортных расходов);</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 расходы по оплате услуг почтовой связи и банковских услуг по выплате денежных средств в рамках обеспечения мер социальной поддержки по оплате коммунальных услуг многодетным семьям;</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0" type="#_x0000_t75" style="width:16.3pt;height:19.7pt">
            <v:imagedata r:id="rId68" o:title=""/>
          </v:shape>
        </w:pict>
      </w:r>
      <w:r w:rsidR="003629D1">
        <w:rPr>
          <w:rFonts w:ascii="Calibri" w:hAnsi="Calibri" w:cs="Calibri"/>
        </w:rPr>
        <w:t xml:space="preserve"> - объем средств по бесплатному проезду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в пределах Новгородской области, расчет которого производится в следующем порядке:</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69"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D36D42">
      <w:pPr>
        <w:widowControl w:val="0"/>
        <w:autoSpaceDE w:val="0"/>
        <w:autoSpaceDN w:val="0"/>
        <w:adjustRightInd w:val="0"/>
        <w:spacing w:after="0" w:line="240" w:lineRule="auto"/>
        <w:jc w:val="center"/>
        <w:rPr>
          <w:rFonts w:ascii="Calibri" w:hAnsi="Calibri" w:cs="Calibri"/>
        </w:rPr>
      </w:pPr>
      <w:r>
        <w:rPr>
          <w:rFonts w:ascii="Calibri" w:hAnsi="Calibri" w:cs="Calibri"/>
          <w:position w:val="-8"/>
        </w:rPr>
        <w:pict>
          <v:shape id="_x0000_i1051" type="#_x0000_t75" style="width:95.1pt;height:19.7pt">
            <v:imagedata r:id="rId70" o:title=""/>
          </v:shape>
        </w:pic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обучающихся общеобразовательных организаций из многодетных семей;</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1"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D36D42">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8"/>
        </w:rPr>
        <w:pict>
          <v:shape id="_x0000_i1052" type="#_x0000_t75" style="width:17.65pt;height:19.7pt">
            <v:imagedata r:id="rId72" o:title=""/>
          </v:shape>
        </w:pict>
      </w:r>
      <w:r w:rsidR="003629D1">
        <w:rPr>
          <w:rFonts w:ascii="Calibri" w:hAnsi="Calibri" w:cs="Calibri"/>
        </w:rPr>
        <w:t xml:space="preserve"> - средний размер возмещения на одного обучающегося общеобразовательной организации из многодетной семьи, пользующегося бесплатным проездом на автомобильном транспорте общего пользования (автобус, троллейбус) в городском и пригородном сообщении в пределах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3"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субвенции бюджетам муниципальных районов, городского округа на содержание штатных единиц, осуществляющих переданные настоящим областным законом отдельные государственные полномочия, определен областным </w:t>
      </w:r>
      <w:hyperlink r:id="rId74" w:history="1">
        <w:r>
          <w:rPr>
            <w:rFonts w:ascii="Calibri" w:hAnsi="Calibri" w:cs="Calibri"/>
            <w:color w:val="0000FF"/>
          </w:rPr>
          <w:t>законом</w:t>
        </w:r>
      </w:hyperlink>
      <w:r>
        <w:rPr>
          <w:rFonts w:ascii="Calibri" w:hAnsi="Calibri" w:cs="Calibri"/>
        </w:rP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расходования субвенций устанавливается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5"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6" w:name="Par266"/>
      <w:bookmarkEnd w:id="26"/>
      <w:r>
        <w:rPr>
          <w:rFonts w:ascii="Calibri" w:hAnsi="Calibri" w:cs="Calibri"/>
        </w:rPr>
        <w:t>Статья 13. Контроль за исполнением органами местного самоуправления переданных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контроля за исполнением органами местного самоуправления </w:t>
      </w:r>
      <w:r>
        <w:rPr>
          <w:rFonts w:ascii="Calibri" w:hAnsi="Calibri" w:cs="Calibri"/>
        </w:rPr>
        <w:lastRenderedPageBreak/>
        <w:t xml:space="preserve">отдельных государственных полномочий, указанных в </w:t>
      </w:r>
      <w:hyperlink w:anchor="Par65" w:history="1">
        <w:r>
          <w:rPr>
            <w:rFonts w:ascii="Calibri" w:hAnsi="Calibri" w:cs="Calibri"/>
            <w:color w:val="0000FF"/>
          </w:rPr>
          <w:t>статье 4</w:t>
        </w:r>
      </w:hyperlink>
      <w:r>
        <w:rPr>
          <w:rFonts w:ascii="Calibri" w:hAnsi="Calibri" w:cs="Calibri"/>
        </w:rPr>
        <w:t xml:space="preserve"> настоящего областного закона, Правительство Новгородской области или уполномоченный им орган исполнительной власти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6"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проверяют целевое использование денежных средств, предусмотренных на реализацию отдельных государственных полномочий, перечисляемых бюджетам муниципальных районов и городского округа из областного бюджета в виде субвенций;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проводят мониторинг исполнения отдельных государственных полномочий, включая проверку качества исполнения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проводят проверки деятельности органов местного самоуправления по осуществлению отдельных государственных полномочий;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7" w:name="Par275"/>
      <w:bookmarkEnd w:id="27"/>
      <w:r>
        <w:rPr>
          <w:rFonts w:ascii="Calibri" w:hAnsi="Calibri" w:cs="Calibri"/>
        </w:rPr>
        <w:t>Статья 13-1.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3629D1" w:rsidRDefault="003629D1">
      <w:pPr>
        <w:widowControl w:val="0"/>
        <w:autoSpaceDE w:val="0"/>
        <w:autoSpaceDN w:val="0"/>
        <w:adjustRightInd w:val="0"/>
        <w:spacing w:after="0" w:line="240" w:lineRule="auto"/>
        <w:ind w:firstLine="540"/>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77" w:history="1">
        <w:r>
          <w:rPr>
            <w:rFonts w:ascii="Calibri" w:hAnsi="Calibri" w:cs="Calibri"/>
            <w:color w:val="0000FF"/>
          </w:rPr>
          <w:t>законом</w:t>
        </w:r>
      </w:hyperlink>
      <w:r>
        <w:rPr>
          <w:rFonts w:ascii="Calibri" w:hAnsi="Calibri" w:cs="Calibri"/>
        </w:rPr>
        <w:t xml:space="preserve"> Новгородской области от 26.09.2014 N 624-ОЗ)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материальных средств составляется в случае, если возникает потребность в материальных средствах.</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 которым вводятся в действие положения областных законов, предусматривающие наделение органов местного самоуправления отдельными государственными полномочиями.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8" w:name="Par288"/>
      <w:bookmarkEnd w:id="28"/>
      <w:r>
        <w:rPr>
          <w:rFonts w:ascii="Calibri" w:hAnsi="Calibri" w:cs="Calibri"/>
        </w:rPr>
        <w:t>Статья 14. Условия и порядок прекращения осуществления органами местного самоуправления переданных им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органами местного самоуправления переданных им отдельных государственных полномочий прекращается областным законом в случае, если органами местного самоуправления при осуществлении ими указанных отдельных государственных полномочий допущено нецелевое расходование бюджетных средств либо нарушение </w:t>
      </w:r>
      <w:hyperlink r:id="rId78"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когда такое нарушение установлено соответствующим судом, либо в случае существенного изменения условий, влияющих на осуществление указанных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осуществления органами местного самоуправления переданных им отдельных государственных полномочий одновременно изымаются неиспользованные денежные средства, перечисляемые бюджетам муниципальных районов и городского округа из областного бюджета в виде субвенции.</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29" w:name="Par294"/>
      <w:bookmarkEnd w:id="29"/>
      <w:r>
        <w:rPr>
          <w:rFonts w:ascii="Calibri" w:hAnsi="Calibri" w:cs="Calibri"/>
        </w:rPr>
        <w:t>Статья 15. Порядок отчетности органов местного самоуправления об осуществлении переданных им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Формы отчетов и порядок их представления утверждаются Правительством Новгородской области или уполномоченным им органом исполнительной власти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79"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3629D1" w:rsidRDefault="003629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80" w:history="1">
        <w:r>
          <w:rPr>
            <w:rFonts w:ascii="Calibri" w:hAnsi="Calibri" w:cs="Calibri"/>
            <w:color w:val="0000FF"/>
          </w:rPr>
          <w:t>закона</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30" w:name="Par304"/>
      <w:bookmarkEnd w:id="30"/>
      <w:r>
        <w:rPr>
          <w:rFonts w:ascii="Calibri" w:hAnsi="Calibri" w:cs="Calibri"/>
        </w:rPr>
        <w:t xml:space="preserve">Статья 16. Исключена. - Областной </w:t>
      </w:r>
      <w:hyperlink r:id="rId81" w:history="1">
        <w:r>
          <w:rPr>
            <w:rFonts w:ascii="Calibri" w:hAnsi="Calibri" w:cs="Calibri"/>
            <w:color w:val="0000FF"/>
          </w:rPr>
          <w:t>закон</w:t>
        </w:r>
      </w:hyperlink>
      <w:r>
        <w:rPr>
          <w:rFonts w:ascii="Calibri" w:hAnsi="Calibri" w:cs="Calibri"/>
        </w:rPr>
        <w:t xml:space="preserve"> Новгородской области 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31" w:name="Par306"/>
      <w:bookmarkEnd w:id="31"/>
      <w:r>
        <w:rPr>
          <w:rFonts w:ascii="Calibri" w:hAnsi="Calibri" w:cs="Calibri"/>
        </w:rPr>
        <w:t>Статья 17. Признание утратившими силу областных законов</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областной </w:t>
      </w:r>
      <w:hyperlink r:id="rId82" w:history="1">
        <w:r>
          <w:rPr>
            <w:rFonts w:ascii="Calibri" w:hAnsi="Calibri" w:cs="Calibri"/>
            <w:color w:val="0000FF"/>
          </w:rPr>
          <w:t>закон</w:t>
        </w:r>
      </w:hyperlink>
      <w:r>
        <w:rPr>
          <w:rFonts w:ascii="Calibri" w:hAnsi="Calibri" w:cs="Calibri"/>
        </w:rPr>
        <w:t xml:space="preserve"> от 17.01.2005 N 394-ОЗ "О мерах по социальной поддержке многодетных семей, проживающих на территории Новгородской области" (газета "Новгородские ведомости" от 26.01.2005);</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3" w:history="1">
        <w:r>
          <w:rPr>
            <w:rFonts w:ascii="Calibri" w:hAnsi="Calibri" w:cs="Calibri"/>
            <w:color w:val="0000FF"/>
          </w:rPr>
          <w:t>статью 17</w:t>
        </w:r>
      </w:hyperlink>
      <w:r>
        <w:rPr>
          <w:rFonts w:ascii="Calibri" w:hAnsi="Calibri" w:cs="Calibri"/>
        </w:rPr>
        <w:t xml:space="preserve"> областного закона от 05.03.2005 N 418-ОЗ "О внесении изменений в некоторые областные законы" (газета "Новгородские ведомости" от 15.03.2005);</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областной </w:t>
      </w:r>
      <w:hyperlink r:id="rId84" w:history="1">
        <w:r>
          <w:rPr>
            <w:rFonts w:ascii="Calibri" w:hAnsi="Calibri" w:cs="Calibri"/>
            <w:color w:val="0000FF"/>
          </w:rPr>
          <w:t>закон</w:t>
        </w:r>
      </w:hyperlink>
      <w:r>
        <w:rPr>
          <w:rFonts w:ascii="Calibri" w:hAnsi="Calibri" w:cs="Calibri"/>
        </w:rPr>
        <w:t xml:space="preserve"> от 06.06.2005 N 503-ОЗ "О внесении изменений в областной закон "О мерах по социальной поддержке многодетных семей, проживающих на территории Новгородской области" (газета "Новгородские ведомости" от 15.06.2005);</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областной </w:t>
      </w:r>
      <w:hyperlink r:id="rId85" w:history="1">
        <w:r>
          <w:rPr>
            <w:rFonts w:ascii="Calibri" w:hAnsi="Calibri" w:cs="Calibri"/>
            <w:color w:val="0000FF"/>
          </w:rPr>
          <w:t>закон</w:t>
        </w:r>
      </w:hyperlink>
      <w:r>
        <w:rPr>
          <w:rFonts w:ascii="Calibri" w:hAnsi="Calibri" w:cs="Calibri"/>
        </w:rPr>
        <w:t xml:space="preserve"> от 09.12.2005 N 590-ОЗ "О внесении изменений в областной закон "О мерах по социальной поддержке многодетных семей, проживающих на территории Новгородской области" (газета "Новгородские ведомости" от 11.01.2006);</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областной </w:t>
      </w:r>
      <w:hyperlink r:id="rId86" w:history="1">
        <w:r>
          <w:rPr>
            <w:rFonts w:ascii="Calibri" w:hAnsi="Calibri" w:cs="Calibri"/>
            <w:color w:val="0000FF"/>
          </w:rPr>
          <w:t>закон</w:t>
        </w:r>
      </w:hyperlink>
      <w:r>
        <w:rPr>
          <w:rFonts w:ascii="Calibri" w:hAnsi="Calibri" w:cs="Calibri"/>
        </w:rPr>
        <w:t xml:space="preserve"> от 02.04.2008 N 285-ОЗ "О внесении изменений в областной закон "О мерах по социальной поддержке многодетных семей, проживающих на территории Новгородской области" (газета "Новгородские ведомости" от 09.04.2008);</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областной </w:t>
      </w:r>
      <w:hyperlink r:id="rId87" w:history="1">
        <w:r>
          <w:rPr>
            <w:rFonts w:ascii="Calibri" w:hAnsi="Calibri" w:cs="Calibri"/>
            <w:color w:val="0000FF"/>
          </w:rPr>
          <w:t>закон</w:t>
        </w:r>
      </w:hyperlink>
      <w:r>
        <w:rPr>
          <w:rFonts w:ascii="Calibri" w:hAnsi="Calibri" w:cs="Calibri"/>
        </w:rPr>
        <w:t xml:space="preserve"> от 07.11.2008 N 401-ОЗ "О внесении изменений в областной закон "О мерах по социальной поддержке многодетных семей, проживающих на территории Новгородской области" (газета "Новгородские ведомости" от 12.11.2008);</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областной </w:t>
      </w:r>
      <w:hyperlink r:id="rId88" w:history="1">
        <w:r>
          <w:rPr>
            <w:rFonts w:ascii="Calibri" w:hAnsi="Calibri" w:cs="Calibri"/>
            <w:color w:val="0000FF"/>
          </w:rPr>
          <w:t>закон</w:t>
        </w:r>
      </w:hyperlink>
      <w:r>
        <w:rPr>
          <w:rFonts w:ascii="Calibri" w:hAnsi="Calibri" w:cs="Calibri"/>
        </w:rPr>
        <w:t xml:space="preserve"> от 23.12.2008 N 450-ОЗ "О внесении изменений в статью 2 областного закона "О мерах по социальной поддержке многодетных семей, проживающих на территории Новгородской области" (газета "Новгородские ведомости" от 26.12.2008);</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w:t>
      </w:r>
      <w:hyperlink r:id="rId89" w:history="1">
        <w:r>
          <w:rPr>
            <w:rFonts w:ascii="Calibri" w:hAnsi="Calibri" w:cs="Calibri"/>
            <w:color w:val="0000FF"/>
          </w:rPr>
          <w:t>статью 8</w:t>
        </w:r>
      </w:hyperlink>
      <w:r>
        <w:rPr>
          <w:rFonts w:ascii="Calibri" w:hAnsi="Calibri" w:cs="Calibri"/>
        </w:rPr>
        <w:t xml:space="preserve"> областного закона от 02.02.2009 N 467-ОЗ "О внесении изменений в некоторые областные законы о расчете субвенций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(газета "Новгородские ведомости" от 11.02.2009);</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90" w:history="1">
        <w:r>
          <w:rPr>
            <w:rFonts w:ascii="Calibri" w:hAnsi="Calibri" w:cs="Calibri"/>
            <w:color w:val="0000FF"/>
          </w:rPr>
          <w:t>статьи 1</w:t>
        </w:r>
      </w:hyperlink>
      <w:r>
        <w:rPr>
          <w:rFonts w:ascii="Calibri" w:hAnsi="Calibri" w:cs="Calibri"/>
        </w:rPr>
        <w:t xml:space="preserve"> и </w:t>
      </w:r>
      <w:hyperlink r:id="rId91" w:history="1">
        <w:r>
          <w:rPr>
            <w:rFonts w:ascii="Calibri" w:hAnsi="Calibri" w:cs="Calibri"/>
            <w:color w:val="0000FF"/>
          </w:rPr>
          <w:t>5</w:t>
        </w:r>
      </w:hyperlink>
      <w:r>
        <w:rPr>
          <w:rFonts w:ascii="Calibri" w:hAnsi="Calibri" w:cs="Calibri"/>
        </w:rPr>
        <w:t xml:space="preserve"> областного закона от 30.04.2009 N 513-ОЗ "О внесении изменений в некоторые областные законы о мерах социальной поддержки отдельных категорий граждан" (газета "Новгородские ведомости" от 06.05.2009);</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областной </w:t>
      </w:r>
      <w:hyperlink r:id="rId92" w:history="1">
        <w:r>
          <w:rPr>
            <w:rFonts w:ascii="Calibri" w:hAnsi="Calibri" w:cs="Calibri"/>
            <w:color w:val="0000FF"/>
          </w:rPr>
          <w:t>закон</w:t>
        </w:r>
      </w:hyperlink>
      <w:r>
        <w:rPr>
          <w:rFonts w:ascii="Calibri" w:hAnsi="Calibri" w:cs="Calibri"/>
        </w:rPr>
        <w:t xml:space="preserve"> от 30.07.2009 N 582-ОЗ "О внесении изменений в областной закон "О мерах по социальной поддержке многодетных семей, проживающих на территории Новгородской области" (газета "Новгородские ведомости" от 08.08.2009);</w:t>
      </w: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93" w:history="1">
        <w:r>
          <w:rPr>
            <w:rFonts w:ascii="Calibri" w:hAnsi="Calibri" w:cs="Calibri"/>
            <w:color w:val="0000FF"/>
          </w:rPr>
          <w:t>статью 2</w:t>
        </w:r>
      </w:hyperlink>
      <w:r>
        <w:rPr>
          <w:rFonts w:ascii="Calibri" w:hAnsi="Calibri" w:cs="Calibri"/>
        </w:rPr>
        <w:t xml:space="preserve"> областного закона от 21.12.2009 N 647-ОЗ "О внесении изменений в некоторые областные законы о мерах социальной поддержки отдельных категорий граждан" (газета "Новгородские ведомости" от 25.12.2009).</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outlineLvl w:val="1"/>
        <w:rPr>
          <w:rFonts w:ascii="Calibri" w:hAnsi="Calibri" w:cs="Calibri"/>
        </w:rPr>
      </w:pPr>
      <w:bookmarkStart w:id="32" w:name="Par321"/>
      <w:bookmarkEnd w:id="32"/>
      <w:r>
        <w:rPr>
          <w:rFonts w:ascii="Calibri" w:hAnsi="Calibri" w:cs="Calibri"/>
        </w:rPr>
        <w:t>Статья 18. Вступление в силу настоящего областного закона</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областной закон вступает в силу через десять дней после его официального опубликования.</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областного закона распространяется на правоотношения, возникшие с 1 апреля 2010 года.</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С.Г.МИТИН</w:t>
      </w:r>
    </w:p>
    <w:p w:rsidR="003629D1" w:rsidRDefault="003629D1">
      <w:pPr>
        <w:widowControl w:val="0"/>
        <w:autoSpaceDE w:val="0"/>
        <w:autoSpaceDN w:val="0"/>
        <w:adjustRightInd w:val="0"/>
        <w:spacing w:after="0" w:line="240" w:lineRule="auto"/>
        <w:rPr>
          <w:rFonts w:ascii="Calibri" w:hAnsi="Calibri" w:cs="Calibri"/>
        </w:rPr>
      </w:pPr>
      <w:r>
        <w:rPr>
          <w:rFonts w:ascii="Calibri" w:hAnsi="Calibri" w:cs="Calibri"/>
        </w:rPr>
        <w:t>Великий Новгород</w:t>
      </w:r>
    </w:p>
    <w:p w:rsidR="003629D1" w:rsidRDefault="003629D1">
      <w:pPr>
        <w:widowControl w:val="0"/>
        <w:autoSpaceDE w:val="0"/>
        <w:autoSpaceDN w:val="0"/>
        <w:adjustRightInd w:val="0"/>
        <w:spacing w:after="0" w:line="240" w:lineRule="auto"/>
        <w:rPr>
          <w:rFonts w:ascii="Calibri" w:hAnsi="Calibri" w:cs="Calibri"/>
        </w:rPr>
      </w:pPr>
      <w:r>
        <w:rPr>
          <w:rFonts w:ascii="Calibri" w:hAnsi="Calibri" w:cs="Calibri"/>
        </w:rPr>
        <w:t>5 мая 2010 года</w:t>
      </w:r>
    </w:p>
    <w:p w:rsidR="003629D1" w:rsidRDefault="003629D1">
      <w:pPr>
        <w:widowControl w:val="0"/>
        <w:autoSpaceDE w:val="0"/>
        <w:autoSpaceDN w:val="0"/>
        <w:adjustRightInd w:val="0"/>
        <w:spacing w:after="0" w:line="240" w:lineRule="auto"/>
        <w:rPr>
          <w:rFonts w:ascii="Calibri" w:hAnsi="Calibri" w:cs="Calibri"/>
        </w:rPr>
      </w:pPr>
      <w:r>
        <w:rPr>
          <w:rFonts w:ascii="Calibri" w:hAnsi="Calibri" w:cs="Calibri"/>
        </w:rPr>
        <w:t>N 749-ОЗ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right"/>
        <w:outlineLvl w:val="0"/>
        <w:rPr>
          <w:rFonts w:ascii="Calibri" w:hAnsi="Calibri" w:cs="Calibri"/>
        </w:rPr>
      </w:pPr>
      <w:bookmarkStart w:id="33" w:name="Par337"/>
      <w:bookmarkEnd w:id="33"/>
      <w:r>
        <w:rPr>
          <w:rFonts w:ascii="Calibri" w:hAnsi="Calibri" w:cs="Calibri"/>
        </w:rPr>
        <w:t>Приложение</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к областному закону</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"О мерах социальной поддержки многодетных семей,</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проживающих на территории Новгородской области,</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и о наделении органов местного самоуправления</w:t>
      </w:r>
    </w:p>
    <w:p w:rsidR="003629D1" w:rsidRDefault="003629D1">
      <w:pPr>
        <w:widowControl w:val="0"/>
        <w:autoSpaceDE w:val="0"/>
        <w:autoSpaceDN w:val="0"/>
        <w:adjustRightInd w:val="0"/>
        <w:spacing w:after="0" w:line="240" w:lineRule="auto"/>
        <w:jc w:val="right"/>
        <w:rPr>
          <w:rFonts w:ascii="Calibri" w:hAnsi="Calibri" w:cs="Calibri"/>
        </w:rPr>
      </w:pPr>
      <w:r>
        <w:rPr>
          <w:rFonts w:ascii="Calibri" w:hAnsi="Calibri" w:cs="Calibri"/>
        </w:rPr>
        <w:t>отдельными государственными полномочиями"</w:t>
      </w:r>
    </w:p>
    <w:p w:rsidR="003629D1" w:rsidRDefault="003629D1">
      <w:pPr>
        <w:widowControl w:val="0"/>
        <w:autoSpaceDE w:val="0"/>
        <w:autoSpaceDN w:val="0"/>
        <w:adjustRightInd w:val="0"/>
        <w:spacing w:after="0" w:line="240" w:lineRule="auto"/>
        <w:jc w:val="center"/>
        <w:rPr>
          <w:rFonts w:ascii="Calibri" w:hAnsi="Calibri" w:cs="Calibri"/>
        </w:rPr>
      </w:pP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Областного </w:t>
      </w:r>
      <w:hyperlink r:id="rId94" w:history="1">
        <w:r>
          <w:rPr>
            <w:rFonts w:ascii="Calibri" w:hAnsi="Calibri" w:cs="Calibri"/>
            <w:color w:val="0000FF"/>
          </w:rPr>
          <w:t>закона</w:t>
        </w:r>
      </w:hyperlink>
      <w:r>
        <w:rPr>
          <w:rFonts w:ascii="Calibri" w:hAnsi="Calibri" w:cs="Calibri"/>
        </w:rPr>
        <w:t xml:space="preserve"> Новгородской области</w:t>
      </w:r>
    </w:p>
    <w:p w:rsidR="003629D1" w:rsidRDefault="003629D1">
      <w:pPr>
        <w:widowControl w:val="0"/>
        <w:autoSpaceDE w:val="0"/>
        <w:autoSpaceDN w:val="0"/>
        <w:adjustRightInd w:val="0"/>
        <w:spacing w:after="0" w:line="240" w:lineRule="auto"/>
        <w:jc w:val="center"/>
        <w:rPr>
          <w:rFonts w:ascii="Calibri" w:hAnsi="Calibri" w:cs="Calibri"/>
        </w:rPr>
      </w:pPr>
      <w:r>
        <w:rPr>
          <w:rFonts w:ascii="Calibri" w:hAnsi="Calibri" w:cs="Calibri"/>
        </w:rPr>
        <w:t>от 28.10.2013 N 362-ОЗ)</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pStyle w:val="ConsPlusNonformat"/>
      </w:pPr>
      <w:r>
        <w:t>┌─────────────────────────────────────────────────────────────────────────┐</w:t>
      </w:r>
    </w:p>
    <w:p w:rsidR="003629D1" w:rsidRDefault="003629D1">
      <w:pPr>
        <w:pStyle w:val="ConsPlusNonformat"/>
      </w:pPr>
      <w:r>
        <w:t>│                 Администрация ________________________                  │</w:t>
      </w:r>
    </w:p>
    <w:p w:rsidR="003629D1" w:rsidRDefault="003629D1">
      <w:pPr>
        <w:pStyle w:val="ConsPlusNonformat"/>
      </w:pPr>
      <w:r>
        <w:t>│           _________________________________________________             │</w:t>
      </w:r>
    </w:p>
    <w:p w:rsidR="003629D1" w:rsidRDefault="003629D1">
      <w:pPr>
        <w:pStyle w:val="ConsPlusNonformat"/>
      </w:pPr>
      <w:r>
        <w:t>│    ________________________________________________________________     │</w:t>
      </w:r>
    </w:p>
    <w:p w:rsidR="003629D1" w:rsidRDefault="003629D1">
      <w:pPr>
        <w:pStyle w:val="ConsPlusNonformat"/>
      </w:pPr>
      <w:r>
        <w:t>│    (наименование органа местного самоуправления, выдавшего справку)     │</w:t>
      </w:r>
    </w:p>
    <w:p w:rsidR="003629D1" w:rsidRDefault="003629D1">
      <w:pPr>
        <w:pStyle w:val="ConsPlusNonformat"/>
      </w:pPr>
      <w:r>
        <w:t>│                                                                         │</w:t>
      </w:r>
    </w:p>
    <w:p w:rsidR="003629D1" w:rsidRDefault="003629D1">
      <w:pPr>
        <w:pStyle w:val="ConsPlusNonformat"/>
      </w:pPr>
      <w:bookmarkStart w:id="34" w:name="Par353"/>
      <w:bookmarkEnd w:id="34"/>
      <w:r>
        <w:t>│                              СПРАВКА N     от                           │</w:t>
      </w:r>
    </w:p>
    <w:p w:rsidR="003629D1" w:rsidRDefault="003629D1">
      <w:pPr>
        <w:pStyle w:val="ConsPlusNonformat"/>
      </w:pPr>
      <w:r>
        <w:t>│                 на проезд ребенка из многодетной семьи,                 │</w:t>
      </w:r>
    </w:p>
    <w:p w:rsidR="003629D1" w:rsidRDefault="003629D1">
      <w:pPr>
        <w:pStyle w:val="ConsPlusNonformat"/>
      </w:pPr>
      <w:r>
        <w:t>│               обучающегося общеобразовательной организации              │</w:t>
      </w:r>
    </w:p>
    <w:p w:rsidR="003629D1" w:rsidRDefault="003629D1">
      <w:pPr>
        <w:pStyle w:val="ConsPlusNonformat"/>
      </w:pPr>
      <w:r>
        <w:t>│        _______________________________________________________,         │</w:t>
      </w:r>
    </w:p>
    <w:p w:rsidR="003629D1" w:rsidRDefault="003629D1">
      <w:pPr>
        <w:pStyle w:val="ConsPlusNonformat"/>
      </w:pPr>
      <w:r>
        <w:t>│                                   (ФИО)                                 │</w:t>
      </w:r>
    </w:p>
    <w:p w:rsidR="003629D1" w:rsidRDefault="003629D1">
      <w:pPr>
        <w:pStyle w:val="ConsPlusNonformat"/>
      </w:pPr>
      <w:r>
        <w:t>│проживающего по адресу __________________________________________________│</w:t>
      </w:r>
    </w:p>
    <w:p w:rsidR="003629D1" w:rsidRDefault="003629D1">
      <w:pPr>
        <w:pStyle w:val="ConsPlusNonformat"/>
      </w:pPr>
      <w:r>
        <w:t>│                                                                         │</w:t>
      </w:r>
    </w:p>
    <w:p w:rsidR="003629D1" w:rsidRDefault="003629D1">
      <w:pPr>
        <w:pStyle w:val="ConsPlusNonformat"/>
      </w:pPr>
      <w:r>
        <w:t>│                    В соответствии со статьей 3 областного закона        │</w:t>
      </w:r>
    </w:p>
    <w:p w:rsidR="003629D1" w:rsidRDefault="003629D1">
      <w:pPr>
        <w:pStyle w:val="ConsPlusNonformat"/>
      </w:pPr>
      <w:r>
        <w:lastRenderedPageBreak/>
        <w:t>│                    от ______ N ____ "О мерах социальной поддержки       │</w:t>
      </w:r>
    </w:p>
    <w:p w:rsidR="003629D1" w:rsidRDefault="003629D1">
      <w:pPr>
        <w:pStyle w:val="ConsPlusNonformat"/>
      </w:pPr>
      <w:r>
        <w:t>│  ┌──────────────┐  многодетных семей, проживающих на территории         │</w:t>
      </w:r>
    </w:p>
    <w:p w:rsidR="003629D1" w:rsidRDefault="003629D1">
      <w:pPr>
        <w:pStyle w:val="ConsPlusNonformat"/>
      </w:pPr>
      <w:r>
        <w:t>│  │              │  Новгородской области, и о наделении органов          │</w:t>
      </w:r>
    </w:p>
    <w:p w:rsidR="003629D1" w:rsidRDefault="003629D1">
      <w:pPr>
        <w:pStyle w:val="ConsPlusNonformat"/>
      </w:pPr>
      <w:r>
        <w:t>│  │              │  местного самоуправления отдельными государственными  │</w:t>
      </w:r>
    </w:p>
    <w:p w:rsidR="003629D1" w:rsidRDefault="003629D1">
      <w:pPr>
        <w:pStyle w:val="ConsPlusNonformat"/>
      </w:pPr>
      <w:r>
        <w:t>│  │     Фото     │  полномочиями" предъявитель имеет право на бесплатный │</w:t>
      </w:r>
    </w:p>
    <w:p w:rsidR="003629D1" w:rsidRDefault="003629D1">
      <w:pPr>
        <w:pStyle w:val="ConsPlusNonformat"/>
      </w:pPr>
      <w:r>
        <w:t>│  │              │  проезд на автомобильном транспорте общего пользования│</w:t>
      </w:r>
    </w:p>
    <w:p w:rsidR="003629D1" w:rsidRDefault="003629D1">
      <w:pPr>
        <w:pStyle w:val="ConsPlusNonformat"/>
      </w:pPr>
      <w:r>
        <w:t>│  │              │  (автобус, троллейбус) в городском и пригородном      │</w:t>
      </w:r>
    </w:p>
    <w:p w:rsidR="003629D1" w:rsidRDefault="003629D1">
      <w:pPr>
        <w:pStyle w:val="ConsPlusNonformat"/>
      </w:pPr>
      <w:r>
        <w:t>│  │              │  сообщении в пределах Новгородской области.           │</w:t>
      </w:r>
    </w:p>
    <w:p w:rsidR="003629D1" w:rsidRDefault="003629D1">
      <w:pPr>
        <w:pStyle w:val="ConsPlusNonformat"/>
      </w:pPr>
      <w:r>
        <w:t>│  │              │                                                       │</w:t>
      </w:r>
    </w:p>
    <w:p w:rsidR="003629D1" w:rsidRDefault="003629D1">
      <w:pPr>
        <w:pStyle w:val="ConsPlusNonformat"/>
      </w:pPr>
      <w:r>
        <w:t>│  │              │  ______________________________________________       │</w:t>
      </w:r>
    </w:p>
    <w:p w:rsidR="003629D1" w:rsidRDefault="003629D1">
      <w:pPr>
        <w:pStyle w:val="ConsPlusNonformat"/>
      </w:pPr>
      <w:r>
        <w:t>│  │              │                     (подпись)                         │</w:t>
      </w:r>
    </w:p>
    <w:p w:rsidR="003629D1" w:rsidRDefault="003629D1">
      <w:pPr>
        <w:pStyle w:val="ConsPlusNonformat"/>
      </w:pPr>
      <w:r>
        <w:t>│  └──────────────┘  МП                                                   │</w:t>
      </w:r>
    </w:p>
    <w:p w:rsidR="003629D1" w:rsidRDefault="003629D1">
      <w:pPr>
        <w:pStyle w:val="ConsPlusNonformat"/>
      </w:pPr>
      <w:r>
        <w:t>│                                                                         │</w:t>
      </w:r>
    </w:p>
    <w:p w:rsidR="003629D1" w:rsidRDefault="003629D1">
      <w:pPr>
        <w:pStyle w:val="ConsPlusNonformat"/>
      </w:pPr>
      <w:r>
        <w:t>└─────────────────────────────────────────────────────────────────────────┘</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pStyle w:val="ConsPlusNonformat"/>
      </w:pPr>
      <w:r>
        <w:t>┌─────────────────────────────────────────────────────────────────────────┐</w:t>
      </w:r>
    </w:p>
    <w:p w:rsidR="003629D1" w:rsidRDefault="003629D1">
      <w:pPr>
        <w:pStyle w:val="ConsPlusNonformat"/>
      </w:pPr>
      <w:bookmarkStart w:id="35" w:name="Par377"/>
      <w:bookmarkEnd w:id="35"/>
      <w:r>
        <w:t>│                                                        Оборотная сторона│</w:t>
      </w:r>
    </w:p>
    <w:p w:rsidR="003629D1" w:rsidRDefault="003629D1">
      <w:pPr>
        <w:pStyle w:val="ConsPlusNonformat"/>
      </w:pPr>
      <w:r>
        <w:t>│                                                                         │</w:t>
      </w:r>
    </w:p>
    <w:p w:rsidR="003629D1" w:rsidRDefault="003629D1">
      <w:pPr>
        <w:pStyle w:val="ConsPlusNonformat"/>
      </w:pPr>
      <w:r>
        <w:t>│Справка действительна: с ________________ 201__ г.                       │</w:t>
      </w:r>
    </w:p>
    <w:p w:rsidR="003629D1" w:rsidRDefault="003629D1">
      <w:pPr>
        <w:pStyle w:val="ConsPlusNonformat"/>
      </w:pPr>
      <w:r>
        <w:t>│                                                                         │</w:t>
      </w:r>
    </w:p>
    <w:p w:rsidR="003629D1" w:rsidRDefault="003629D1">
      <w:pPr>
        <w:pStyle w:val="ConsPlusNonformat"/>
      </w:pPr>
      <w:r>
        <w:t>│                       по _______________ 201__ г.                       │</w:t>
      </w:r>
    </w:p>
    <w:p w:rsidR="003629D1" w:rsidRDefault="003629D1">
      <w:pPr>
        <w:pStyle w:val="ConsPlusNonformat"/>
      </w:pPr>
      <w:r>
        <w:t>│                                         МП                              │</w:t>
      </w:r>
    </w:p>
    <w:p w:rsidR="003629D1" w:rsidRDefault="003629D1">
      <w:pPr>
        <w:pStyle w:val="ConsPlusNonformat"/>
      </w:pPr>
      <w:r>
        <w:t>│                                                                         │</w:t>
      </w:r>
    </w:p>
    <w:p w:rsidR="003629D1" w:rsidRDefault="003629D1">
      <w:pPr>
        <w:pStyle w:val="ConsPlusNonformat"/>
      </w:pPr>
      <w:r>
        <w:t>│Продлена: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│с ______________ 201__ г. по _______________ 201__ года                  │</w:t>
      </w:r>
    </w:p>
    <w:p w:rsidR="003629D1" w:rsidRDefault="003629D1">
      <w:pPr>
        <w:pStyle w:val="ConsPlusNonformat"/>
      </w:pPr>
      <w:r>
        <w:t>│                                           МП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│с ______________ 201__ г. по ________________ 201__ года                 │</w:t>
      </w:r>
    </w:p>
    <w:p w:rsidR="003629D1" w:rsidRDefault="003629D1">
      <w:pPr>
        <w:pStyle w:val="ConsPlusNonformat"/>
      </w:pPr>
      <w:r>
        <w:t>│                                           МП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                                                                         │</w:t>
      </w:r>
    </w:p>
    <w:p w:rsidR="003629D1" w:rsidRDefault="003629D1">
      <w:pPr>
        <w:pStyle w:val="ConsPlusNonformat"/>
      </w:pPr>
      <w:r>
        <w:t>└─────────────────────────────────────────────────────────────────────────┘</w:t>
      </w: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autoSpaceDE w:val="0"/>
        <w:autoSpaceDN w:val="0"/>
        <w:adjustRightInd w:val="0"/>
        <w:spacing w:after="0" w:line="240" w:lineRule="auto"/>
        <w:jc w:val="both"/>
        <w:rPr>
          <w:rFonts w:ascii="Calibri" w:hAnsi="Calibri" w:cs="Calibri"/>
        </w:rPr>
      </w:pPr>
    </w:p>
    <w:p w:rsidR="003629D1" w:rsidRDefault="003629D1">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40FE6" w:rsidRDefault="00540FE6"/>
    <w:sectPr w:rsidR="00540FE6" w:rsidSect="0070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3629D1"/>
    <w:rsid w:val="00540FE6"/>
    <w:rsid w:val="00D3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629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629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1227A78D47F9E144B57154BB961DA6677DC1031BB63E85C708049732646F5D778C7E7F70DBAF8EE7FF32I0P2K" TargetMode="External"/><Relationship Id="rId18" Type="http://schemas.openxmlformats.org/officeDocument/2006/relationships/hyperlink" Target="consultantplus://offline/ref=011227A78D47F9E144B57154BB961DA6677DC1031BBC3D82C808049732646F5D778C7E7F70DBAF8EE7FF30I0PBK" TargetMode="External"/><Relationship Id="rId26" Type="http://schemas.openxmlformats.org/officeDocument/2006/relationships/hyperlink" Target="consultantplus://offline/ref=011227A78D47F9E144B57154BB961DA6677DC1031BBC3D82C808049732646F5D778C7E7F70DBAF8EE7FF31I0P3K" TargetMode="External"/><Relationship Id="rId39" Type="http://schemas.openxmlformats.org/officeDocument/2006/relationships/hyperlink" Target="consultantplus://offline/ref=011227A78D47F9E144B57154BB961DA6677DC1031BBC3D82C808049732646F5D778C7E7F70DBAF8EE7FF31I0P6K" TargetMode="External"/><Relationship Id="rId21" Type="http://schemas.openxmlformats.org/officeDocument/2006/relationships/hyperlink" Target="consultantplus://offline/ref=011227A78D47F9E144B57154BB961DA6677DC1031BBC3D82C808049732646F5D778C7E7F70DBAF8EE7FF30I0PBK" TargetMode="External"/><Relationship Id="rId34" Type="http://schemas.openxmlformats.org/officeDocument/2006/relationships/hyperlink" Target="consultantplus://offline/ref=011227A78D47F9E144B57154BB961DA6677DC1031BB63E85C708049732646F5D778C7E7F70DBAF8EE7FF35I0P1K" TargetMode="External"/><Relationship Id="rId42" Type="http://schemas.openxmlformats.org/officeDocument/2006/relationships/hyperlink" Target="consultantplus://offline/ref=011227A78D47F9E144B57154BB961DA6677DC1031BB63E85C708049732646F5D778C7E7F70DBAF8EE7FF36I0PAK" TargetMode="External"/><Relationship Id="rId47" Type="http://schemas.openxmlformats.org/officeDocument/2006/relationships/image" Target="media/image5.wmf"/><Relationship Id="rId50" Type="http://schemas.openxmlformats.org/officeDocument/2006/relationships/image" Target="media/image8.wmf"/><Relationship Id="rId55"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image" Target="media/image26.wmf"/><Relationship Id="rId76" Type="http://schemas.openxmlformats.org/officeDocument/2006/relationships/hyperlink" Target="consultantplus://offline/ref=011227A78D47F9E144B57154BB961DA6677DC1031BB63E85C708049732646F5D778C7E7F70DBAF8EE7FF37I0P4K" TargetMode="External"/><Relationship Id="rId84" Type="http://schemas.openxmlformats.org/officeDocument/2006/relationships/hyperlink" Target="consultantplus://offline/ref=011227A78D47F9E144B57154BB961DA6677DC1031EB43880C808049732646F5DI7P7K" TargetMode="External"/><Relationship Id="rId89" Type="http://schemas.openxmlformats.org/officeDocument/2006/relationships/hyperlink" Target="consultantplus://offline/ref=011227A78D47F9E144B57154BB961DA6677DC1031DB63C87C908049732646F5D778C7E7F70DBAF8EE7FF33I0P6K" TargetMode="External"/><Relationship Id="rId7" Type="http://schemas.openxmlformats.org/officeDocument/2006/relationships/hyperlink" Target="consultantplus://offline/ref=011227A78D47F9E144B57154BB961DA6677DC1031BBC3D82C808049732646F5D778C7E7F70DBAF8EE7FF30I0PAK" TargetMode="External"/><Relationship Id="rId71" Type="http://schemas.openxmlformats.org/officeDocument/2006/relationships/hyperlink" Target="consultantplus://offline/ref=011227A78D47F9E144B57154BB961DA6677DC1031BB63E85C708049732646F5D778C7E7F70DBAF8EE7FF37I0P6K" TargetMode="External"/><Relationship Id="rId92" Type="http://schemas.openxmlformats.org/officeDocument/2006/relationships/hyperlink" Target="consultantplus://offline/ref=011227A78D47F9E144B57154BB961DA6677DC1031DB63884C808049732646F5DI7P7K" TargetMode="External"/><Relationship Id="rId2" Type="http://schemas.microsoft.com/office/2007/relationships/stylesWithEffects" Target="stylesWithEffects.xml"/><Relationship Id="rId16" Type="http://schemas.openxmlformats.org/officeDocument/2006/relationships/hyperlink" Target="consultantplus://offline/ref=011227A78D47F9E144B57154BB961DA6677DC1031BB63E85C708049732646F5D778C7E7F70DBAF8EE7FF32I0P1K" TargetMode="External"/><Relationship Id="rId29" Type="http://schemas.openxmlformats.org/officeDocument/2006/relationships/hyperlink" Target="consultantplus://offline/ref=011227A78D47F9E144B57154BB961DA6677DC1031BBC3D82C808049732646F5D778C7E7F70DBAF8EE7FF31I0P0K" TargetMode="External"/><Relationship Id="rId11" Type="http://schemas.openxmlformats.org/officeDocument/2006/relationships/hyperlink" Target="consultantplus://offline/ref=011227A78D47F9E144B57154BB961DA6677DC1031BB63E85C708049732646F5D778C7E7F70DBAF8EE7FF31I0P0K" TargetMode="External"/><Relationship Id="rId24" Type="http://schemas.openxmlformats.org/officeDocument/2006/relationships/hyperlink" Target="consultantplus://offline/ref=011227A78D47F9E144B57154BB961DA6677DC1031BB63E85C708049732646F5D778C7E7F70DBAF8EE7FF33I0P1K" TargetMode="External"/><Relationship Id="rId32" Type="http://schemas.openxmlformats.org/officeDocument/2006/relationships/hyperlink" Target="consultantplus://offline/ref=011227A78D47F9E144B57154BB961DA6677DC1031BB63E85C708049732646F5D778C7E7F70DBAF8EE7FF34I0P1K" TargetMode="External"/><Relationship Id="rId37" Type="http://schemas.openxmlformats.org/officeDocument/2006/relationships/hyperlink" Target="consultantplus://offline/ref=011227A78D47F9E144B57154BB961DA6677DC1031BB63E85C708049732646F5D778C7E7F70DBAF8EE7FF35I0P5K" TargetMode="External"/><Relationship Id="rId40" Type="http://schemas.openxmlformats.org/officeDocument/2006/relationships/hyperlink" Target="consultantplus://offline/ref=011227A78D47F9E144B57154BB961DA6677DC1031BB63E85C708049732646F5D778C7E7F70DBAF8EE7FF36I0P6K" TargetMode="External"/><Relationship Id="rId45" Type="http://schemas.openxmlformats.org/officeDocument/2006/relationships/image" Target="media/image3.wmf"/><Relationship Id="rId53" Type="http://schemas.openxmlformats.org/officeDocument/2006/relationships/image" Target="media/image11.wmf"/><Relationship Id="rId58" Type="http://schemas.openxmlformats.org/officeDocument/2006/relationships/image" Target="media/image16.wmf"/><Relationship Id="rId66" Type="http://schemas.openxmlformats.org/officeDocument/2006/relationships/image" Target="media/image24.wmf"/><Relationship Id="rId74" Type="http://schemas.openxmlformats.org/officeDocument/2006/relationships/hyperlink" Target="consultantplus://offline/ref=011227A78D47F9E144B57154BB961DA6677DC1031BB03282CD08049732646F5D778C7E7F70DBAF8EE7FF33I0P2K" TargetMode="External"/><Relationship Id="rId79" Type="http://schemas.openxmlformats.org/officeDocument/2006/relationships/hyperlink" Target="consultantplus://offline/ref=011227A78D47F9E144B57154BB961DA6677DC1031BB63E85C708049732646F5D778C7E7F70DBAF8EE7FF37I0PAK" TargetMode="External"/><Relationship Id="rId87" Type="http://schemas.openxmlformats.org/officeDocument/2006/relationships/hyperlink" Target="consultantplus://offline/ref=011227A78D47F9E144B57154BB961DA6677DC1031DB13C86C908049732646F5DI7P7K" TargetMode="External"/><Relationship Id="rId5" Type="http://schemas.openxmlformats.org/officeDocument/2006/relationships/hyperlink" Target="http://www.consultant.ru" TargetMode="External"/><Relationship Id="rId61" Type="http://schemas.openxmlformats.org/officeDocument/2006/relationships/image" Target="media/image19.wmf"/><Relationship Id="rId82" Type="http://schemas.openxmlformats.org/officeDocument/2006/relationships/hyperlink" Target="consultantplus://offline/ref=011227A78D47F9E144B57154BB961DA6677DC1031DB53D88CC08049732646F5DI7P7K" TargetMode="External"/><Relationship Id="rId90" Type="http://schemas.openxmlformats.org/officeDocument/2006/relationships/hyperlink" Target="consultantplus://offline/ref=011227A78D47F9E144B57154BB961DA6677DC1031DB73981C908049732646F5D778C7E7F70DBAF8EE7FF30I0P5K" TargetMode="External"/><Relationship Id="rId95" Type="http://schemas.openxmlformats.org/officeDocument/2006/relationships/fontTable" Target="fontTable.xml"/><Relationship Id="rId19" Type="http://schemas.openxmlformats.org/officeDocument/2006/relationships/hyperlink" Target="consultantplus://offline/ref=011227A78D47F9E144B57154BB961DA6677DC1031BB63E85C708049732646F5D778C7E7F70DBAF8EE7FF32I0P5K" TargetMode="External"/><Relationship Id="rId14" Type="http://schemas.openxmlformats.org/officeDocument/2006/relationships/hyperlink" Target="consultantplus://offline/ref=011227A78D47F9E144B57154BB961DA6677DC1031BB63E85C708049732646F5D778C7E7F70DBAF8EE7FF32I0P3K" TargetMode="External"/><Relationship Id="rId22" Type="http://schemas.openxmlformats.org/officeDocument/2006/relationships/hyperlink" Target="consultantplus://offline/ref=011227A78D47F9E144B57154BB961DA6677DC1031BB63E85C708049732646F5D778C7E7F70DBAF8EE7FF33I0P3K" TargetMode="External"/><Relationship Id="rId27" Type="http://schemas.openxmlformats.org/officeDocument/2006/relationships/hyperlink" Target="consultantplus://offline/ref=011227A78D47F9E144B57154BB961DA6677DC1031BB63E85C708049732646F5D778C7E7F70DBAF8EE7FF33I0P4K" TargetMode="External"/><Relationship Id="rId30" Type="http://schemas.openxmlformats.org/officeDocument/2006/relationships/hyperlink" Target="consultantplus://offline/ref=011227A78D47F9E144B57154BB961DA6677DC1031BB63E85C708049732646F5D778C7E7F70DBAF8EE7FF33I0PBK" TargetMode="External"/><Relationship Id="rId35" Type="http://schemas.openxmlformats.org/officeDocument/2006/relationships/hyperlink" Target="consultantplus://offline/ref=011227A78D47F9E144B57154BB961DA6677DC1031BB63E85C708049732646F5D778C7E7F70DBAF8EE7FF35I0P6K" TargetMode="External"/><Relationship Id="rId43" Type="http://schemas.openxmlformats.org/officeDocument/2006/relationships/image" Target="media/image1.wmf"/><Relationship Id="rId48" Type="http://schemas.openxmlformats.org/officeDocument/2006/relationships/image" Target="media/image6.wmf"/><Relationship Id="rId56"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hyperlink" Target="consultantplus://offline/ref=011227A78D47F9E144B57154BB961DA6677DC1031BB63E85C708049732646F5D778C7E7F70DBAF8EE7FF37I0P3K" TargetMode="External"/><Relationship Id="rId77" Type="http://schemas.openxmlformats.org/officeDocument/2006/relationships/hyperlink" Target="consultantplus://offline/ref=011227A78D47F9E144B57154BB961DA6677DC1031BBC3D82C808049732646F5D778C7E7F70DBAF8EE7FF31I0PAK" TargetMode="External"/><Relationship Id="rId8" Type="http://schemas.openxmlformats.org/officeDocument/2006/relationships/hyperlink" Target="consultantplus://offline/ref=011227A78D47F9E144B57154BB961DA6677DC1031BB13F80CE08049732646F5D778C7E7F70DBAF8EE7FD36I0P4K" TargetMode="External"/><Relationship Id="rId51" Type="http://schemas.openxmlformats.org/officeDocument/2006/relationships/image" Target="media/image9.wmf"/><Relationship Id="rId72" Type="http://schemas.openxmlformats.org/officeDocument/2006/relationships/image" Target="media/image28.wmf"/><Relationship Id="rId80" Type="http://schemas.openxmlformats.org/officeDocument/2006/relationships/hyperlink" Target="consultantplus://offline/ref=011227A78D47F9E144B57154BB961DA6677DC1031BB63E85C708049732646F5D778C7E7F70DBAF8EE7FF37I0PBK" TargetMode="External"/><Relationship Id="rId85" Type="http://schemas.openxmlformats.org/officeDocument/2006/relationships/hyperlink" Target="consultantplus://offline/ref=011227A78D47F9E144B57154BB961DA6677DC1031EB73F87C808049732646F5DI7P7K" TargetMode="External"/><Relationship Id="rId93" Type="http://schemas.openxmlformats.org/officeDocument/2006/relationships/hyperlink" Target="consultantplus://offline/ref=011227A78D47F9E144B57154BB961DA6677DC1031DB03286CA08049732646F5D778C7E7F70DBAF8EE7FF30I0PBK" TargetMode="External"/><Relationship Id="rId3" Type="http://schemas.openxmlformats.org/officeDocument/2006/relationships/settings" Target="settings.xml"/><Relationship Id="rId12" Type="http://schemas.openxmlformats.org/officeDocument/2006/relationships/hyperlink" Target="consultantplus://offline/ref=011227A78D47F9E144B57154BB961DA6677DC1031BB63E85C708049732646F5D778C7E7F70DBAF8EE7FF31I0P5K" TargetMode="External"/><Relationship Id="rId17" Type="http://schemas.openxmlformats.org/officeDocument/2006/relationships/hyperlink" Target="consultantplus://offline/ref=011227A78D47F9E144B57154BB961DA6677DC1031BB63E85C708049732646F5D778C7E7F70DBAF8EE7FF32I0P6K" TargetMode="External"/><Relationship Id="rId25" Type="http://schemas.openxmlformats.org/officeDocument/2006/relationships/hyperlink" Target="consultantplus://offline/ref=011227A78D47F9E144B57154BB961DA6677DC1031BB63E85C708049732646F5D778C7E7F70DBAF8EE7FF33I0P7K" TargetMode="External"/><Relationship Id="rId33" Type="http://schemas.openxmlformats.org/officeDocument/2006/relationships/hyperlink" Target="consultantplus://offline/ref=011227A78D47F9E144B57154BB961DA6677DC1031BBC3D82C808049732646F5D778C7E7F70DBAF8EE7FF31I0P1K" TargetMode="External"/><Relationship Id="rId38" Type="http://schemas.openxmlformats.org/officeDocument/2006/relationships/hyperlink" Target="consultantplus://offline/ref=011227A78D47F9E144B57154BB961DA6677DC1031BB63E85C708049732646F5D778C7E7F70DBAF8EE7FF35I0PAK" TargetMode="External"/><Relationship Id="rId46" Type="http://schemas.openxmlformats.org/officeDocument/2006/relationships/image" Target="media/image4.wmf"/><Relationship Id="rId59" Type="http://schemas.openxmlformats.org/officeDocument/2006/relationships/image" Target="media/image17.wmf"/><Relationship Id="rId67" Type="http://schemas.openxmlformats.org/officeDocument/2006/relationships/image" Target="media/image25.wmf"/><Relationship Id="rId20" Type="http://schemas.openxmlformats.org/officeDocument/2006/relationships/hyperlink" Target="consultantplus://offline/ref=011227A78D47F9E144B57154BB961DA6677DC1031BB63E85C708049732646F5D778C7E7F70DBAF8EE7FF32I0PBK" TargetMode="External"/><Relationship Id="rId41" Type="http://schemas.openxmlformats.org/officeDocument/2006/relationships/hyperlink" Target="consultantplus://offline/ref=011227A78D47F9E144B57154BB961DA6677DC1031BB63E85C708049732646F5D778C7E7F70DBAF8EE7FF36I0P5K" TargetMode="External"/><Relationship Id="rId54" Type="http://schemas.openxmlformats.org/officeDocument/2006/relationships/image" Target="media/image12.wmf"/><Relationship Id="rId62" Type="http://schemas.openxmlformats.org/officeDocument/2006/relationships/image" Target="media/image20.wmf"/><Relationship Id="rId70" Type="http://schemas.openxmlformats.org/officeDocument/2006/relationships/image" Target="media/image27.wmf"/><Relationship Id="rId75" Type="http://schemas.openxmlformats.org/officeDocument/2006/relationships/hyperlink" Target="consultantplus://offline/ref=011227A78D47F9E144B57154BB961DA6677DC1031BB63E85C708049732646F5D778C7E7F70DBAF8EE7FF37I0P7K" TargetMode="External"/><Relationship Id="rId83" Type="http://schemas.openxmlformats.org/officeDocument/2006/relationships/hyperlink" Target="consultantplus://offline/ref=011227A78D47F9E144B57154BB961DA6677DC1031DB53B85CF08049732646F5D778C7E7F70DBAF8EE7FF37I0P3K" TargetMode="External"/><Relationship Id="rId88" Type="http://schemas.openxmlformats.org/officeDocument/2006/relationships/hyperlink" Target="consultantplus://offline/ref=011227A78D47F9E144B57154BB961DA6677DC1031DB43A80C808049732646F5DI7P7K" TargetMode="External"/><Relationship Id="rId91" Type="http://schemas.openxmlformats.org/officeDocument/2006/relationships/hyperlink" Target="consultantplus://offline/ref=011227A78D47F9E144B57154BB961DA6677DC1031DB73981C908049732646F5D778C7E7F70DBAF8EE7FF35I0P0K"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11227A78D47F9E144B57154BB961DA6677DC1031BB63E85C708049732646F5D778C7E7F70DBAF8EE7FF30I0PAK" TargetMode="External"/><Relationship Id="rId15" Type="http://schemas.openxmlformats.org/officeDocument/2006/relationships/hyperlink" Target="consultantplus://offline/ref=011227A78D47F9E144B57154BB961DA6677DC1031DB23982CA08049732646F5D778C7E7F70DBAF8EE5F832I0P4K" TargetMode="External"/><Relationship Id="rId23" Type="http://schemas.openxmlformats.org/officeDocument/2006/relationships/hyperlink" Target="consultantplus://offline/ref=011227A78D47F9E144B57154BB961DA6677DC1031BB63E85C708049732646F5D778C7E7F70DBAF8EE7FF33I0P3K" TargetMode="External"/><Relationship Id="rId28" Type="http://schemas.openxmlformats.org/officeDocument/2006/relationships/hyperlink" Target="consultantplus://offline/ref=011227A78D47F9E144B57154BB961DA6677DC1031BB63E85C708049732646F5D778C7E7F70DBAF8EE7FF33I0PAK" TargetMode="External"/><Relationship Id="rId36" Type="http://schemas.openxmlformats.org/officeDocument/2006/relationships/hyperlink" Target="consultantplus://offline/ref=011227A78D47F9E144B57154BB961DA6677DC1031BB63E85C708049732646F5D778C7E7F70DBAF8EE7FF35I0P4K" TargetMode="External"/><Relationship Id="rId49" Type="http://schemas.openxmlformats.org/officeDocument/2006/relationships/image" Target="media/image7.wmf"/><Relationship Id="rId57" Type="http://schemas.openxmlformats.org/officeDocument/2006/relationships/image" Target="media/image15.wmf"/><Relationship Id="rId10" Type="http://schemas.openxmlformats.org/officeDocument/2006/relationships/hyperlink" Target="consultantplus://offline/ref=011227A78D47F9E144B57154BB961DA6677DC1031BB63E85C708049732646F5D778C7E7F70DBAF8EE7FF31I0P2K" TargetMode="External"/><Relationship Id="rId31" Type="http://schemas.openxmlformats.org/officeDocument/2006/relationships/hyperlink" Target="consultantplus://offline/ref=011227A78D47F9E144B57154BB961DA6677DC1031BB63E85C708049732646F5D778C7E7F70DBAF8EE7FF34I0P3K" TargetMode="External"/><Relationship Id="rId44" Type="http://schemas.openxmlformats.org/officeDocument/2006/relationships/image" Target="media/image2.wmf"/><Relationship Id="rId52" Type="http://schemas.openxmlformats.org/officeDocument/2006/relationships/image" Target="media/image10.wmf"/><Relationship Id="rId60" Type="http://schemas.openxmlformats.org/officeDocument/2006/relationships/image" Target="media/image18.wmf"/><Relationship Id="rId65" Type="http://schemas.openxmlformats.org/officeDocument/2006/relationships/image" Target="media/image23.wmf"/><Relationship Id="rId73" Type="http://schemas.openxmlformats.org/officeDocument/2006/relationships/hyperlink" Target="consultantplus://offline/ref=011227A78D47F9E144B57154BB961DA6677DC1031BB63E85C708049732646F5D778C7E7F70DBAF8EE7FF37I0P3K" TargetMode="External"/><Relationship Id="rId78" Type="http://schemas.openxmlformats.org/officeDocument/2006/relationships/hyperlink" Target="consultantplus://offline/ref=011227A78D47F9E144B56F59ADFA42AE617E980B14E366D4C20251ICPFK" TargetMode="External"/><Relationship Id="rId81" Type="http://schemas.openxmlformats.org/officeDocument/2006/relationships/hyperlink" Target="consultantplus://offline/ref=011227A78D47F9E144B57154BB961DA6677DC1031BB63E85C708049732646F5D778C7E7F70DBAF8EE7FF38I0P2K" TargetMode="External"/><Relationship Id="rId86" Type="http://schemas.openxmlformats.org/officeDocument/2006/relationships/hyperlink" Target="consultantplus://offline/ref=011227A78D47F9E144B57154BB961DA6677DC1031EBD3289CD08049732646F5DI7P7K" TargetMode="External"/><Relationship Id="rId94" Type="http://schemas.openxmlformats.org/officeDocument/2006/relationships/hyperlink" Target="consultantplus://offline/ref=011227A78D47F9E144B57154BB961DA6677DC1031BB63E85C708049732646F5D778C7E7F70DBAF8EE7FF38I0P3K" TargetMode="External"/><Relationship Id="rId4" Type="http://schemas.openxmlformats.org/officeDocument/2006/relationships/webSettings" Target="webSettings.xml"/><Relationship Id="rId9" Type="http://schemas.openxmlformats.org/officeDocument/2006/relationships/hyperlink" Target="consultantplus://offline/ref=011227A78D47F9E144B56F59ADFA42AE62719F0B1EB631D693575FCA656D650A30C3273AI3P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7748</Words>
  <Characters>44164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51809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2016-07-11T10:59:00Z</dcterms:created>
  <dcterms:modified xsi:type="dcterms:W3CDTF">2016-07-11T10:59:00Z</dcterms:modified>
</cp:coreProperties>
</file>